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附件一</w:t>
      </w:r>
      <w:bookmarkStart w:id="0" w:name="_GoBack"/>
      <w:bookmarkEnd w:id="0"/>
    </w:p>
    <w:tbl>
      <w:tblPr>
        <w:tblStyle w:val="14"/>
        <w:tblpPr w:leftFromText="180" w:rightFromText="180" w:vertAnchor="page" w:horzAnchor="page" w:tblpX="1168" w:tblpY="2883"/>
        <w:tblOverlap w:val="never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090"/>
        <w:gridCol w:w="2472"/>
        <w:gridCol w:w="876"/>
        <w:gridCol w:w="636"/>
        <w:gridCol w:w="624"/>
        <w:gridCol w:w="852"/>
        <w:gridCol w:w="1428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序号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仪器设备名称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型号规格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品牌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数量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单价/</w:t>
            </w:r>
            <w:r>
              <w:rPr>
                <w:rFonts w:hint="eastAsia" w:ascii="宋体" w:hAnsi="宋体"/>
                <w:sz w:val="24"/>
              </w:rPr>
              <w:t>元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总价/</w:t>
            </w:r>
            <w:r>
              <w:rPr>
                <w:rFonts w:hint="eastAsia" w:ascii="宋体" w:hAnsi="宋体"/>
                <w:sz w:val="24"/>
              </w:rPr>
              <w:t>元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电窑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0.5立方或者0.58立方、220v,（包括上门费）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台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实物展台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7寸显示屏，A2超大幅面，绘画课程在直播教学、课堂演示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台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拉胚机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300转/分钟、375瓦，220V，转盘直径30厘米，带脚踏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台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5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榨汁机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8CM大口径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台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陶艺泥板机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双轴泥板机工作台在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101x55x110cm范围内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台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纂刻印床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（红木款印床）或者（黑檀木印床）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台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35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exac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纂刻刻刀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刀口为（3MM-5MM-8MM三只一套），（或者刀头为2*3mm镜面抛光一只）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套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35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密封塑料桶，酵素桶，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25L蓝色圆通和25L白色圆桶各3个（加厚款）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个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家用储水桶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100L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个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折叠手拉车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承重850斤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个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</w:trPr>
        <w:tc>
          <w:tcPr>
            <w:tcW w:w="70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合计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</w:trPr>
        <w:tc>
          <w:tcPr>
            <w:tcW w:w="98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both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备注：报价</w:t>
            </w:r>
            <w:r>
              <w:rPr>
                <w:rFonts w:hint="eastAsia" w:ascii="宋体" w:hAnsi="宋体"/>
                <w:sz w:val="24"/>
              </w:rPr>
              <w:t>包括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产品价格</w:t>
            </w:r>
            <w:r>
              <w:rPr>
                <w:rFonts w:hint="eastAsia" w:ascii="宋体" w:hAnsi="宋体"/>
                <w:sz w:val="24"/>
              </w:rPr>
              <w:t>、税金、包装、运输、卸货、搬运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安装、调试、检测、</w:t>
            </w: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质保期维保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等全部</w:t>
            </w:r>
            <w:r>
              <w:rPr>
                <w:rFonts w:hint="eastAsia" w:ascii="宋体" w:hAnsi="宋体"/>
                <w:sz w:val="24"/>
              </w:rPr>
              <w:t>费用。</w:t>
            </w:r>
          </w:p>
        </w:tc>
      </w:tr>
    </w:tbl>
    <w:p>
      <w:pPr>
        <w:spacing w:before="100" w:beforeAutospacing="1" w:after="100" w:afterAutospacing="1"/>
        <w:jc w:val="center"/>
        <w:rPr>
          <w:rFonts w:hint="eastAsia" w:ascii="宋体" w:hAnsi="宋体" w:eastAsia="宋体"/>
          <w:sz w:val="30"/>
          <w:szCs w:val="30"/>
          <w:lang w:val="en-US" w:eastAsia="zh-CN"/>
        </w:rPr>
        <w:sectPr>
          <w:footerReference r:id="rId3" w:type="default"/>
          <w:pgSz w:w="11907" w:h="16840"/>
          <w:pgMar w:top="1418" w:right="1418" w:bottom="1418" w:left="1418" w:header="851" w:footer="851" w:gutter="0"/>
          <w:pgNumType w:fmt="numberInDash" w:start="5"/>
          <w:cols w:space="720" w:num="1"/>
          <w:docGrid w:linePitch="440" w:charSpace="0"/>
        </w:sect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建筑美术创新实验室设备报价表</w:t>
      </w:r>
    </w:p>
    <w:p>
      <w:pPr>
        <w:spacing w:line="360" w:lineRule="exact"/>
        <w:rPr>
          <w:rFonts w:hint="eastAsia" w:ascii="宋体" w:hAnsi="宋体" w:cs="宋体" w:eastAsiaTheme="minorEastAsia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</w:rPr>
        <w:t>附件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二</w:t>
      </w:r>
    </w:p>
    <w:p>
      <w:pPr>
        <w:spacing w:line="360" w:lineRule="auto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廉政承诺书</w:t>
      </w:r>
    </w:p>
    <w:p>
      <w:pPr>
        <w:spacing w:line="360" w:lineRule="auto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甲方：</w:t>
      </w:r>
    </w:p>
    <w:p>
      <w:pPr>
        <w:spacing w:line="360" w:lineRule="auto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乙方：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bCs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hd w:val="clear" w:color="auto" w:fill="FFFFFF"/>
        </w:rPr>
        <w:t>第一条 甲乙双方共同承诺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（二）严格执行合同文件，自觉按合同办事。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（三）坚持公开、公平、公正的原则，不为获取不正当利益而损害对方利益。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（四）保守对方的商业秘密，不将其用于交易以外的目的。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bCs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hd w:val="clear" w:color="auto" w:fill="FFFFFF"/>
        </w:rPr>
        <w:t>第二条 甲方承诺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在交易的事前、事中、事后遵守以下（包括但不限于）事项： 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（一）不参加乙方或相关单位的宴请。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（二）不私自收受乙方或相关单位的礼品、礼券或以“低价付款”的物品。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（六）不得有其他任何在乙方等相关单位获取不当利益的行为。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bCs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hd w:val="clear" w:color="auto" w:fill="FFFFFF"/>
        </w:rPr>
        <w:t>第三条 乙方承诺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在交易的事前、事中、事后遵守以下（包括但不限于）事项：</w:t>
      </w:r>
    </w:p>
    <w:p>
      <w:pPr>
        <w:spacing w:line="360" w:lineRule="auto"/>
        <w:ind w:firstLine="360" w:firstLineChars="15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（一）与甲方保持正常的业务交往，严格执行合同约定。</w:t>
      </w:r>
    </w:p>
    <w:p>
      <w:pPr>
        <w:spacing w:line="360" w:lineRule="auto"/>
        <w:ind w:firstLine="360" w:firstLineChars="15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spacing w:line="360" w:lineRule="auto"/>
        <w:ind w:firstLine="360" w:firstLineChars="15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（三）不私自向甲方、相关单位及其工作人员赠送礼品、现金、有价卡券等。</w:t>
      </w:r>
    </w:p>
    <w:p>
      <w:pPr>
        <w:spacing w:line="360" w:lineRule="auto"/>
        <w:ind w:firstLine="360" w:firstLineChars="15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（五）及时向甲方通报甲方人员违反本承诺书规定的行为。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第四条 违约责任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第七条 本承诺书一式伍份，甲方肆份，乙方一份。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甲方单位：（盖章）                   乙方单位：（盖章）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法定代表人：                         法定代表人：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法定代表人联系电话：                 法定代表人联系电话：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委托代理人：                         委托代理人：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项目负责人：                         项目负责人：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监督电话：15005518562                监督电话：         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          15105517727               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监督邮箱：xhjtdc@xhgroup.cn          监督邮箱：</w:t>
      </w:r>
    </w:p>
    <w:p>
      <w:pPr>
        <w:adjustRightInd/>
        <w:snapToGrid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          xh@xhgroup.cn          </w:t>
      </w:r>
    </w:p>
    <w:p>
      <w:pPr>
        <w:adjustRightInd w:val="0"/>
        <w:snapToGrid w:val="0"/>
        <w:spacing w:line="360" w:lineRule="exact"/>
        <w:jc w:val="left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5"/>
        <w:rPr>
          <w:rFonts w:ascii="宋体" w:hAnsi="宋体"/>
          <w:sz w:val="24"/>
        </w:rPr>
      </w:pPr>
    </w:p>
    <w:p/>
    <w:p>
      <w:pPr>
        <w:adjustRightInd w:val="0"/>
        <w:snapToGrid w:val="0"/>
        <w:spacing w:line="360" w:lineRule="exact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附件</w:t>
      </w:r>
      <w:r>
        <w:rPr>
          <w:rFonts w:hint="eastAsia" w:ascii="宋体" w:hAnsi="宋体"/>
          <w:sz w:val="24"/>
          <w:lang w:val="en-US" w:eastAsia="zh-CN"/>
        </w:rPr>
        <w:t xml:space="preserve">三 </w:t>
      </w:r>
    </w:p>
    <w:p>
      <w:pPr>
        <w:adjustRightInd w:val="0"/>
        <w:snapToGrid w:val="0"/>
        <w:spacing w:line="360" w:lineRule="exact"/>
        <w:jc w:val="center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保证承诺书</w:t>
      </w:r>
    </w:p>
    <w:p>
      <w:pPr>
        <w:adjustRightInd w:val="0"/>
        <w:snapToGrid w:val="0"/>
        <w:spacing w:line="360" w:lineRule="exact"/>
        <w:jc w:val="left"/>
        <w:rPr>
          <w:rFonts w:hint="eastAsia" w:ascii="宋体" w:hAnsi="宋体"/>
          <w:b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***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48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保证人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系***公司法定代表人/项目负责人。现保证人针对***公司与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就***项目合作并签订《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合同》（下称主合同）事宜，为确保***公司全面履行其在主合同中的各项责任与义务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自愿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为其向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</w:rPr>
        <w:t>提供不可撤销的连带保证责任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担保</w:t>
      </w:r>
      <w:r>
        <w:rPr>
          <w:rFonts w:hint="eastAsia" w:ascii="仿宋" w:hAnsi="仿宋" w:eastAsia="仿宋" w:cs="仿宋"/>
          <w:sz w:val="28"/>
          <w:szCs w:val="28"/>
        </w:rPr>
        <w:t>，并向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***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2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>保证范围</w:t>
      </w:r>
      <w:r>
        <w:rPr>
          <w:rFonts w:hint="eastAsia" w:ascii="宋体" w:hAnsi="宋体" w:eastAsia="宋体"/>
          <w:sz w:val="24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_GB2312" w:hAnsi="仿宋" w:eastAsia="仿宋_GB2312" w:cs="仿宋"/>
          <w:sz w:val="28"/>
          <w:szCs w:val="28"/>
        </w:rPr>
        <w:t>保证范围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 w:cs="仿宋"/>
          <w:sz w:val="28"/>
          <w:szCs w:val="28"/>
        </w:rPr>
        <w:t>为主合同项下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应承担的全部责任、义务、债务等，</w:t>
      </w:r>
      <w:r>
        <w:rPr>
          <w:rFonts w:hint="eastAsia" w:ascii="仿宋_GB2312" w:hAnsi="仿宋" w:eastAsia="仿宋_GB2312" w:cs="仿宋"/>
          <w:sz w:val="28"/>
          <w:szCs w:val="28"/>
        </w:rPr>
        <w:t>以及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***</w:t>
      </w:r>
      <w:r>
        <w:rPr>
          <w:rFonts w:hint="eastAsia" w:ascii="仿宋_GB2312" w:hAnsi="仿宋" w:eastAsia="仿宋_GB2312" w:cs="仿宋"/>
          <w:sz w:val="28"/>
          <w:szCs w:val="28"/>
        </w:rPr>
        <w:t>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2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二、保证期间</w:t>
      </w:r>
      <w:r>
        <w:rPr>
          <w:rFonts w:hint="eastAsia" w:ascii="仿宋_GB2312" w:hAnsi="仿宋" w:eastAsia="仿宋_GB2312" w:cs="仿宋"/>
          <w:b/>
          <w:bCs/>
          <w:sz w:val="28"/>
          <w:szCs w:val="28"/>
          <w:lang w:eastAsia="zh-CN"/>
        </w:rPr>
        <w:t>。</w:t>
      </w:r>
      <w:r>
        <w:rPr>
          <w:rFonts w:hint="eastAsia" w:ascii="仿宋_GB2312" w:hAnsi="仿宋" w:eastAsia="仿宋_GB2312" w:cs="仿宋"/>
          <w:b w:val="0"/>
          <w:bCs w:val="0"/>
          <w:sz w:val="28"/>
          <w:szCs w:val="28"/>
          <w:lang w:val="en-US" w:eastAsia="zh-CN"/>
        </w:rPr>
        <w:t>保证人的</w:t>
      </w:r>
      <w:r>
        <w:rPr>
          <w:rFonts w:hint="eastAsia" w:ascii="仿宋_GB2312" w:hAnsi="仿宋" w:eastAsia="仿宋_GB2312" w:cs="仿宋"/>
          <w:sz w:val="28"/>
          <w:szCs w:val="28"/>
        </w:rPr>
        <w:t>保证期间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</w:t>
      </w:r>
      <w:r>
        <w:rPr>
          <w:rFonts w:hint="eastAsia" w:ascii="仿宋_GB2312" w:hAnsi="仿宋" w:eastAsia="仿宋_GB2312" w:cs="仿宋"/>
          <w:sz w:val="28"/>
          <w:szCs w:val="28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</w:t>
      </w:r>
      <w:r>
        <w:rPr>
          <w:rFonts w:hint="eastAsia" w:ascii="仿宋_GB2312" w:hAnsi="仿宋" w:eastAsia="仿宋_GB2312" w:cs="仿宋"/>
          <w:sz w:val="28"/>
          <w:szCs w:val="28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2" w:firstLineChars="200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保证方式</w:t>
      </w:r>
      <w:r>
        <w:rPr>
          <w:rFonts w:hint="eastAsia" w:ascii="仿宋_GB2312" w:hAnsi="仿宋" w:eastAsia="仿宋_GB2312" w:cs="仿宋"/>
          <w:b/>
          <w:bCs/>
          <w:sz w:val="28"/>
          <w:szCs w:val="28"/>
          <w:lang w:eastAsia="zh-CN"/>
        </w:rPr>
        <w:t>。</w:t>
      </w:r>
      <w:r>
        <w:rPr>
          <w:rFonts w:hint="eastAsia" w:ascii="仿宋_GB2312" w:hAnsi="仿宋" w:eastAsia="仿宋_GB2312" w:cs="仿宋"/>
          <w:sz w:val="28"/>
          <w:szCs w:val="28"/>
        </w:rPr>
        <w:t>保证人承担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独立的、不可撤销的、</w:t>
      </w:r>
      <w:r>
        <w:rPr>
          <w:rFonts w:hint="eastAsia" w:ascii="仿宋_GB2312" w:hAnsi="仿宋" w:eastAsia="仿宋_GB2312" w:cs="仿宋"/>
          <w:sz w:val="28"/>
          <w:szCs w:val="28"/>
        </w:rPr>
        <w:t>连带责任保证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担保</w:t>
      </w:r>
      <w:r>
        <w:rPr>
          <w:rFonts w:hint="eastAsia" w:ascii="仿宋_GB2312" w:hAnsi="仿宋" w:eastAsia="仿宋_GB2312" w:cs="仿宋"/>
          <w:sz w:val="28"/>
          <w:szCs w:val="28"/>
        </w:rPr>
        <w:t>。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任何情况下，</w:t>
      </w:r>
      <w:r>
        <w:rPr>
          <w:rFonts w:hint="eastAsia" w:ascii="仿宋_GB2312" w:hAnsi="仿宋" w:eastAsia="仿宋_GB2312" w:cs="仿宋"/>
          <w:sz w:val="28"/>
          <w:szCs w:val="28"/>
        </w:rPr>
        <w:t>不因主合同无效、撤销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等等</w:t>
      </w:r>
      <w:r>
        <w:rPr>
          <w:rFonts w:hint="eastAsia" w:ascii="仿宋_GB2312" w:hAnsi="仿宋" w:eastAsia="仿宋_GB2312" w:cs="仿宋"/>
          <w:sz w:val="28"/>
          <w:szCs w:val="28"/>
        </w:rPr>
        <w:t>而影响本承诺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书的</w:t>
      </w:r>
      <w:r>
        <w:rPr>
          <w:rFonts w:hint="eastAsia" w:ascii="仿宋_GB2312" w:hAnsi="仿宋" w:eastAsia="仿宋_GB2312" w:cs="仿宋"/>
          <w:sz w:val="28"/>
          <w:szCs w:val="28"/>
        </w:rPr>
        <w:t>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四、保证人</w:t>
      </w:r>
      <w:r>
        <w:rPr>
          <w:rFonts w:hint="eastAsia" w:ascii="仿宋" w:hAnsi="仿宋" w:eastAsia="仿宋" w:cs="仿宋"/>
          <w:sz w:val="28"/>
          <w:szCs w:val="28"/>
        </w:rPr>
        <w:t>承诺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无论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是否</w:t>
      </w:r>
      <w:r>
        <w:rPr>
          <w:rFonts w:hint="eastAsia" w:ascii="仿宋" w:hAnsi="仿宋" w:eastAsia="仿宋" w:cs="仿宋"/>
          <w:sz w:val="28"/>
          <w:szCs w:val="28"/>
        </w:rPr>
        <w:t>对被担保债权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享有</w:t>
      </w:r>
      <w:r>
        <w:rPr>
          <w:rFonts w:hint="eastAsia" w:ascii="仿宋" w:hAnsi="仿宋" w:eastAsia="仿宋" w:cs="仿宋"/>
          <w:sz w:val="28"/>
          <w:szCs w:val="28"/>
        </w:rPr>
        <w:t>其他担保（包括但不限于保证、抵押、质押等），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在本承诺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项下的保证责任均不因此减免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</w:rPr>
        <w:t>均可直接要求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依照本承诺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约定承担保证责任，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不提出任何异议。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五、保证人</w:t>
      </w:r>
      <w:r>
        <w:rPr>
          <w:rFonts w:hint="eastAsia" w:ascii="仿宋" w:hAnsi="仿宋" w:eastAsia="仿宋" w:cs="仿宋"/>
          <w:sz w:val="28"/>
          <w:szCs w:val="28"/>
        </w:rPr>
        <w:t>是具备完全民事行为能力的自然人，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为签订本承诺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提供的所有文件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信息及签字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均</w:t>
      </w:r>
      <w:r>
        <w:rPr>
          <w:rFonts w:hint="eastAsia" w:ascii="仿宋" w:hAnsi="仿宋" w:eastAsia="仿宋" w:cs="仿宋"/>
          <w:sz w:val="28"/>
          <w:szCs w:val="28"/>
        </w:rPr>
        <w:t>真实、完整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有效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2" w:firstLineChars="200"/>
        <w:textAlignment w:val="auto"/>
        <w:rPr>
          <w:rFonts w:ascii="宋体" w:hAnsi="宋体" w:eastAsia="宋体"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六、保证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人已充分理解并全面认可主合同及本承诺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的所有条款内容，并承诺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任何情况下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得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对其提出任何异议。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宋体" w:hAnsi="宋体" w:eastAsia="宋体"/>
          <w:sz w:val="24"/>
        </w:rPr>
        <w:t xml:space="preserve">                                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保证人：</w:t>
      </w:r>
    </w:p>
    <w:p>
      <w:pPr>
        <w:widowControl/>
        <w:adjustRightInd w:val="0"/>
        <w:snapToGrid w:val="0"/>
        <w:spacing w:before="240" w:beforeLines="100" w:after="240" w:afterLines="100" w:line="360" w:lineRule="auto"/>
        <w:jc w:val="left"/>
        <w:rPr>
          <w:rFonts w:hint="default"/>
          <w:sz w:val="44"/>
          <w:szCs w:val="44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                                    日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</w:rPr>
        <w:t>期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：</w:t>
      </w:r>
    </w:p>
    <w:p>
      <w:pPr>
        <w:spacing w:before="100" w:beforeAutospacing="1" w:after="100" w:afterAutospacing="1" w:line="240" w:lineRule="exact"/>
        <w:rPr>
          <w:b/>
          <w:color w:val="FF0000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spacing w:before="100" w:beforeAutospacing="1" w:after="100" w:afterAutospacing="1" w:line="240" w:lineRule="exact"/>
        <w:rPr>
          <w:b/>
          <w:color w:val="FF0000"/>
        </w:rPr>
      </w:pPr>
    </w:p>
    <w:p>
      <w:pPr>
        <w:spacing w:before="100" w:beforeAutospacing="1" w:after="100" w:afterAutospacing="1" w:line="240" w:lineRule="exact"/>
        <w:rPr>
          <w:b/>
          <w:color w:val="FF0000"/>
        </w:rPr>
      </w:pPr>
    </w:p>
    <w:p>
      <w:pPr>
        <w:spacing w:before="100" w:beforeAutospacing="1" w:after="100" w:afterAutospacing="1" w:line="240" w:lineRule="exact"/>
        <w:rPr>
          <w:b/>
          <w:color w:val="FF0000"/>
        </w:rPr>
      </w:pPr>
    </w:p>
    <w:p>
      <w:pPr>
        <w:spacing w:before="100" w:beforeAutospacing="1" w:after="100" w:afterAutospacing="1" w:line="240" w:lineRule="exact"/>
        <w:rPr>
          <w:b/>
          <w:color w:val="FF0000"/>
        </w:rPr>
      </w:pPr>
    </w:p>
    <w:p>
      <w:pPr>
        <w:spacing w:before="100" w:beforeAutospacing="1" w:after="100" w:afterAutospacing="1" w:line="240" w:lineRule="exact"/>
        <w:rPr>
          <w:b/>
          <w:color w:val="FF0000"/>
        </w:rPr>
      </w:pPr>
    </w:p>
    <w:p>
      <w:pPr>
        <w:spacing w:before="100" w:beforeAutospacing="1" w:after="100" w:afterAutospacing="1" w:line="240" w:lineRule="exact"/>
        <w:rPr>
          <w:b/>
          <w:color w:val="FF0000"/>
        </w:rPr>
      </w:pPr>
    </w:p>
    <w:sectPr>
      <w:pgSz w:w="11907" w:h="16840"/>
      <w:pgMar w:top="1418" w:right="1418" w:bottom="1418" w:left="1418" w:header="851" w:footer="851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RlOWIxOTY0OWJkZWU3ZDhhYmE4OTU5YTMxNmU5ZTUifQ=="/>
  </w:docVars>
  <w:rsids>
    <w:rsidRoot w:val="00B90999"/>
    <w:rsid w:val="000009D2"/>
    <w:rsid w:val="00000B33"/>
    <w:rsid w:val="00010E21"/>
    <w:rsid w:val="00016E7B"/>
    <w:rsid w:val="00020978"/>
    <w:rsid w:val="00025CF8"/>
    <w:rsid w:val="00033690"/>
    <w:rsid w:val="00040CE2"/>
    <w:rsid w:val="000445ED"/>
    <w:rsid w:val="00044647"/>
    <w:rsid w:val="0004554A"/>
    <w:rsid w:val="00060D52"/>
    <w:rsid w:val="000804B0"/>
    <w:rsid w:val="00082315"/>
    <w:rsid w:val="0008297C"/>
    <w:rsid w:val="00083B84"/>
    <w:rsid w:val="00084D05"/>
    <w:rsid w:val="0009370F"/>
    <w:rsid w:val="000946F3"/>
    <w:rsid w:val="000A0CCE"/>
    <w:rsid w:val="000A551B"/>
    <w:rsid w:val="000A7EEC"/>
    <w:rsid w:val="000B19CC"/>
    <w:rsid w:val="000B4F5F"/>
    <w:rsid w:val="000C031F"/>
    <w:rsid w:val="000C7120"/>
    <w:rsid w:val="000D369D"/>
    <w:rsid w:val="000D3A18"/>
    <w:rsid w:val="000D4C71"/>
    <w:rsid w:val="000E5DD0"/>
    <w:rsid w:val="000F1901"/>
    <w:rsid w:val="001047F4"/>
    <w:rsid w:val="001205E4"/>
    <w:rsid w:val="00123563"/>
    <w:rsid w:val="0012483B"/>
    <w:rsid w:val="001259DC"/>
    <w:rsid w:val="00132865"/>
    <w:rsid w:val="00134C3D"/>
    <w:rsid w:val="001359E7"/>
    <w:rsid w:val="001448DD"/>
    <w:rsid w:val="00180506"/>
    <w:rsid w:val="00185AE1"/>
    <w:rsid w:val="00191535"/>
    <w:rsid w:val="00193913"/>
    <w:rsid w:val="001959BE"/>
    <w:rsid w:val="001B1D31"/>
    <w:rsid w:val="001C1AFC"/>
    <w:rsid w:val="001C5EEF"/>
    <w:rsid w:val="001D3658"/>
    <w:rsid w:val="001E2A9A"/>
    <w:rsid w:val="001E7FE8"/>
    <w:rsid w:val="001F1AE1"/>
    <w:rsid w:val="002008CA"/>
    <w:rsid w:val="002017D0"/>
    <w:rsid w:val="00201B18"/>
    <w:rsid w:val="002155DC"/>
    <w:rsid w:val="00231DE8"/>
    <w:rsid w:val="0024570E"/>
    <w:rsid w:val="002500E1"/>
    <w:rsid w:val="00255F41"/>
    <w:rsid w:val="0025640F"/>
    <w:rsid w:val="00257B8B"/>
    <w:rsid w:val="00264250"/>
    <w:rsid w:val="0026792F"/>
    <w:rsid w:val="00274249"/>
    <w:rsid w:val="00275D65"/>
    <w:rsid w:val="00276937"/>
    <w:rsid w:val="0028220B"/>
    <w:rsid w:val="002A4D55"/>
    <w:rsid w:val="002A774B"/>
    <w:rsid w:val="002A7A4F"/>
    <w:rsid w:val="002C0666"/>
    <w:rsid w:val="002D02D1"/>
    <w:rsid w:val="002E6111"/>
    <w:rsid w:val="002F1A91"/>
    <w:rsid w:val="002F767D"/>
    <w:rsid w:val="002F7A07"/>
    <w:rsid w:val="00301F23"/>
    <w:rsid w:val="003135F2"/>
    <w:rsid w:val="003400D1"/>
    <w:rsid w:val="00342344"/>
    <w:rsid w:val="00343397"/>
    <w:rsid w:val="00350AF4"/>
    <w:rsid w:val="00355B34"/>
    <w:rsid w:val="003644DC"/>
    <w:rsid w:val="00386A64"/>
    <w:rsid w:val="003876EC"/>
    <w:rsid w:val="00390285"/>
    <w:rsid w:val="00393CD7"/>
    <w:rsid w:val="00396FF5"/>
    <w:rsid w:val="003A29BA"/>
    <w:rsid w:val="003C21CB"/>
    <w:rsid w:val="003C2C15"/>
    <w:rsid w:val="003C5607"/>
    <w:rsid w:val="003D6567"/>
    <w:rsid w:val="003E402D"/>
    <w:rsid w:val="003E62A8"/>
    <w:rsid w:val="003E63E9"/>
    <w:rsid w:val="00401C4D"/>
    <w:rsid w:val="0040520A"/>
    <w:rsid w:val="00414350"/>
    <w:rsid w:val="0042072C"/>
    <w:rsid w:val="00420786"/>
    <w:rsid w:val="004219AD"/>
    <w:rsid w:val="004302FA"/>
    <w:rsid w:val="00432B4D"/>
    <w:rsid w:val="00442DF1"/>
    <w:rsid w:val="00453F31"/>
    <w:rsid w:val="004571FA"/>
    <w:rsid w:val="00461714"/>
    <w:rsid w:val="00465E88"/>
    <w:rsid w:val="004671AA"/>
    <w:rsid w:val="00467C8E"/>
    <w:rsid w:val="00475C0B"/>
    <w:rsid w:val="0048377E"/>
    <w:rsid w:val="00492726"/>
    <w:rsid w:val="00492CFB"/>
    <w:rsid w:val="004A5BC6"/>
    <w:rsid w:val="004B04AD"/>
    <w:rsid w:val="004B1A34"/>
    <w:rsid w:val="004B601A"/>
    <w:rsid w:val="004C117F"/>
    <w:rsid w:val="004C1574"/>
    <w:rsid w:val="004C21B3"/>
    <w:rsid w:val="004C78A4"/>
    <w:rsid w:val="004D0B0E"/>
    <w:rsid w:val="004D5116"/>
    <w:rsid w:val="004E458A"/>
    <w:rsid w:val="004E506E"/>
    <w:rsid w:val="004E7566"/>
    <w:rsid w:val="004F46B3"/>
    <w:rsid w:val="004F4D9E"/>
    <w:rsid w:val="00507065"/>
    <w:rsid w:val="00513692"/>
    <w:rsid w:val="00515B5C"/>
    <w:rsid w:val="00517AC9"/>
    <w:rsid w:val="00523822"/>
    <w:rsid w:val="00526CCA"/>
    <w:rsid w:val="005346A4"/>
    <w:rsid w:val="00540262"/>
    <w:rsid w:val="00551890"/>
    <w:rsid w:val="00571325"/>
    <w:rsid w:val="00586E66"/>
    <w:rsid w:val="005A27F2"/>
    <w:rsid w:val="005B023F"/>
    <w:rsid w:val="005B6ABE"/>
    <w:rsid w:val="005C3FD5"/>
    <w:rsid w:val="005D0B89"/>
    <w:rsid w:val="005E2007"/>
    <w:rsid w:val="005E3DF2"/>
    <w:rsid w:val="005E4763"/>
    <w:rsid w:val="005E6872"/>
    <w:rsid w:val="005F11AA"/>
    <w:rsid w:val="005F18CF"/>
    <w:rsid w:val="005F5147"/>
    <w:rsid w:val="006038D5"/>
    <w:rsid w:val="006220EC"/>
    <w:rsid w:val="0062265B"/>
    <w:rsid w:val="006239A3"/>
    <w:rsid w:val="006253B2"/>
    <w:rsid w:val="00627274"/>
    <w:rsid w:val="006274BA"/>
    <w:rsid w:val="006371E0"/>
    <w:rsid w:val="006416DD"/>
    <w:rsid w:val="00646064"/>
    <w:rsid w:val="00655A76"/>
    <w:rsid w:val="00662630"/>
    <w:rsid w:val="00675E2F"/>
    <w:rsid w:val="00680552"/>
    <w:rsid w:val="0068213C"/>
    <w:rsid w:val="006857A4"/>
    <w:rsid w:val="00685E64"/>
    <w:rsid w:val="00692DFF"/>
    <w:rsid w:val="0069483A"/>
    <w:rsid w:val="00697421"/>
    <w:rsid w:val="00697C54"/>
    <w:rsid w:val="006A25DF"/>
    <w:rsid w:val="006A5241"/>
    <w:rsid w:val="006A5ABE"/>
    <w:rsid w:val="006B3138"/>
    <w:rsid w:val="006B45D4"/>
    <w:rsid w:val="006C1505"/>
    <w:rsid w:val="006C623C"/>
    <w:rsid w:val="006C70D3"/>
    <w:rsid w:val="006D5B94"/>
    <w:rsid w:val="006D7E45"/>
    <w:rsid w:val="006E469A"/>
    <w:rsid w:val="006F1AAA"/>
    <w:rsid w:val="006F66D3"/>
    <w:rsid w:val="006F7017"/>
    <w:rsid w:val="006F7470"/>
    <w:rsid w:val="00702DE9"/>
    <w:rsid w:val="0071729F"/>
    <w:rsid w:val="00724AE8"/>
    <w:rsid w:val="00724FBD"/>
    <w:rsid w:val="007274BC"/>
    <w:rsid w:val="00733587"/>
    <w:rsid w:val="00737999"/>
    <w:rsid w:val="00745A12"/>
    <w:rsid w:val="0075093D"/>
    <w:rsid w:val="00751A75"/>
    <w:rsid w:val="00756CD3"/>
    <w:rsid w:val="00764C9F"/>
    <w:rsid w:val="00774382"/>
    <w:rsid w:val="0078115F"/>
    <w:rsid w:val="007861A7"/>
    <w:rsid w:val="0079114B"/>
    <w:rsid w:val="007A0F0E"/>
    <w:rsid w:val="007A21E1"/>
    <w:rsid w:val="007A34B4"/>
    <w:rsid w:val="007A4469"/>
    <w:rsid w:val="007A44C2"/>
    <w:rsid w:val="007B199D"/>
    <w:rsid w:val="007B7E33"/>
    <w:rsid w:val="007C180E"/>
    <w:rsid w:val="007C68B7"/>
    <w:rsid w:val="007C7A4F"/>
    <w:rsid w:val="007E5D6A"/>
    <w:rsid w:val="008020B3"/>
    <w:rsid w:val="00803801"/>
    <w:rsid w:val="0080737B"/>
    <w:rsid w:val="00807928"/>
    <w:rsid w:val="00811624"/>
    <w:rsid w:val="008120AF"/>
    <w:rsid w:val="0082140F"/>
    <w:rsid w:val="00821A21"/>
    <w:rsid w:val="008233AF"/>
    <w:rsid w:val="008367BB"/>
    <w:rsid w:val="008431A4"/>
    <w:rsid w:val="00843F5A"/>
    <w:rsid w:val="00844C9E"/>
    <w:rsid w:val="008458C5"/>
    <w:rsid w:val="00846056"/>
    <w:rsid w:val="008666C6"/>
    <w:rsid w:val="00867091"/>
    <w:rsid w:val="00877DD0"/>
    <w:rsid w:val="00880AC6"/>
    <w:rsid w:val="008819BD"/>
    <w:rsid w:val="00897F1D"/>
    <w:rsid w:val="008A28CB"/>
    <w:rsid w:val="008A2FDA"/>
    <w:rsid w:val="008B05EA"/>
    <w:rsid w:val="008C258C"/>
    <w:rsid w:val="008C54E0"/>
    <w:rsid w:val="008D0C38"/>
    <w:rsid w:val="008D6499"/>
    <w:rsid w:val="008E606B"/>
    <w:rsid w:val="008F14A3"/>
    <w:rsid w:val="008F69C0"/>
    <w:rsid w:val="00910AC9"/>
    <w:rsid w:val="00910E91"/>
    <w:rsid w:val="0091693D"/>
    <w:rsid w:val="00923256"/>
    <w:rsid w:val="00932272"/>
    <w:rsid w:val="00934936"/>
    <w:rsid w:val="00934A56"/>
    <w:rsid w:val="00934D7B"/>
    <w:rsid w:val="0093736F"/>
    <w:rsid w:val="00937EBB"/>
    <w:rsid w:val="00957F2B"/>
    <w:rsid w:val="009600E5"/>
    <w:rsid w:val="009649A9"/>
    <w:rsid w:val="00965485"/>
    <w:rsid w:val="00971473"/>
    <w:rsid w:val="0098103C"/>
    <w:rsid w:val="00982810"/>
    <w:rsid w:val="00984E1A"/>
    <w:rsid w:val="00993B93"/>
    <w:rsid w:val="009A1EC8"/>
    <w:rsid w:val="009B11A0"/>
    <w:rsid w:val="009B4E78"/>
    <w:rsid w:val="009C29FB"/>
    <w:rsid w:val="009C6271"/>
    <w:rsid w:val="009D4B2C"/>
    <w:rsid w:val="009E0A08"/>
    <w:rsid w:val="009E16E0"/>
    <w:rsid w:val="009E419A"/>
    <w:rsid w:val="009F336E"/>
    <w:rsid w:val="009F7704"/>
    <w:rsid w:val="00A02607"/>
    <w:rsid w:val="00A12549"/>
    <w:rsid w:val="00A14EEB"/>
    <w:rsid w:val="00A15E19"/>
    <w:rsid w:val="00A20A06"/>
    <w:rsid w:val="00A24310"/>
    <w:rsid w:val="00A24DEC"/>
    <w:rsid w:val="00A25C46"/>
    <w:rsid w:val="00A30B33"/>
    <w:rsid w:val="00A349C9"/>
    <w:rsid w:val="00A543A0"/>
    <w:rsid w:val="00A57837"/>
    <w:rsid w:val="00A626F2"/>
    <w:rsid w:val="00A67B57"/>
    <w:rsid w:val="00A67CC5"/>
    <w:rsid w:val="00A71362"/>
    <w:rsid w:val="00A7338F"/>
    <w:rsid w:val="00A774D3"/>
    <w:rsid w:val="00A808AD"/>
    <w:rsid w:val="00A93F37"/>
    <w:rsid w:val="00A9699D"/>
    <w:rsid w:val="00A96D1B"/>
    <w:rsid w:val="00AA0619"/>
    <w:rsid w:val="00AA18E5"/>
    <w:rsid w:val="00AA36AE"/>
    <w:rsid w:val="00AB4C1C"/>
    <w:rsid w:val="00AB52A4"/>
    <w:rsid w:val="00AC0E1E"/>
    <w:rsid w:val="00AC3255"/>
    <w:rsid w:val="00AD0CB6"/>
    <w:rsid w:val="00AE32F8"/>
    <w:rsid w:val="00AE3B75"/>
    <w:rsid w:val="00B00BDD"/>
    <w:rsid w:val="00B02EE2"/>
    <w:rsid w:val="00B07136"/>
    <w:rsid w:val="00B13769"/>
    <w:rsid w:val="00B22ADB"/>
    <w:rsid w:val="00B26D58"/>
    <w:rsid w:val="00B3587C"/>
    <w:rsid w:val="00B4227B"/>
    <w:rsid w:val="00B42896"/>
    <w:rsid w:val="00B43BF2"/>
    <w:rsid w:val="00B70DAA"/>
    <w:rsid w:val="00B72A74"/>
    <w:rsid w:val="00B819D5"/>
    <w:rsid w:val="00B83BAC"/>
    <w:rsid w:val="00B84DBA"/>
    <w:rsid w:val="00B90999"/>
    <w:rsid w:val="00BB3257"/>
    <w:rsid w:val="00BB79EF"/>
    <w:rsid w:val="00BC2545"/>
    <w:rsid w:val="00BC65B8"/>
    <w:rsid w:val="00BC77E5"/>
    <w:rsid w:val="00BD6437"/>
    <w:rsid w:val="00BE3F6A"/>
    <w:rsid w:val="00BE405D"/>
    <w:rsid w:val="00BE6B72"/>
    <w:rsid w:val="00BF6217"/>
    <w:rsid w:val="00C00721"/>
    <w:rsid w:val="00C030A7"/>
    <w:rsid w:val="00C07129"/>
    <w:rsid w:val="00C24DE1"/>
    <w:rsid w:val="00C3339C"/>
    <w:rsid w:val="00C41C82"/>
    <w:rsid w:val="00C44B63"/>
    <w:rsid w:val="00C543B1"/>
    <w:rsid w:val="00C5728D"/>
    <w:rsid w:val="00C622CE"/>
    <w:rsid w:val="00C67D52"/>
    <w:rsid w:val="00C7088E"/>
    <w:rsid w:val="00C82844"/>
    <w:rsid w:val="00C921C5"/>
    <w:rsid w:val="00C92A58"/>
    <w:rsid w:val="00C961DE"/>
    <w:rsid w:val="00C96D6C"/>
    <w:rsid w:val="00CA4FF0"/>
    <w:rsid w:val="00CA5AE7"/>
    <w:rsid w:val="00CA6A6E"/>
    <w:rsid w:val="00CC4B06"/>
    <w:rsid w:val="00D04764"/>
    <w:rsid w:val="00D04906"/>
    <w:rsid w:val="00D05C3A"/>
    <w:rsid w:val="00D06A30"/>
    <w:rsid w:val="00D1097D"/>
    <w:rsid w:val="00D1652F"/>
    <w:rsid w:val="00D34EDB"/>
    <w:rsid w:val="00D35689"/>
    <w:rsid w:val="00D37EE1"/>
    <w:rsid w:val="00D40F20"/>
    <w:rsid w:val="00D41E23"/>
    <w:rsid w:val="00D42BBF"/>
    <w:rsid w:val="00D45D51"/>
    <w:rsid w:val="00D4718C"/>
    <w:rsid w:val="00D47C59"/>
    <w:rsid w:val="00D517A7"/>
    <w:rsid w:val="00D52699"/>
    <w:rsid w:val="00D70005"/>
    <w:rsid w:val="00D75109"/>
    <w:rsid w:val="00D774DF"/>
    <w:rsid w:val="00D8103D"/>
    <w:rsid w:val="00D9096A"/>
    <w:rsid w:val="00D92047"/>
    <w:rsid w:val="00D92C9A"/>
    <w:rsid w:val="00D932A4"/>
    <w:rsid w:val="00D94FB8"/>
    <w:rsid w:val="00DC28F5"/>
    <w:rsid w:val="00DC533A"/>
    <w:rsid w:val="00DC62A8"/>
    <w:rsid w:val="00DD5831"/>
    <w:rsid w:val="00DD7688"/>
    <w:rsid w:val="00DE69D9"/>
    <w:rsid w:val="00DF00DB"/>
    <w:rsid w:val="00DF6194"/>
    <w:rsid w:val="00E03F19"/>
    <w:rsid w:val="00E0527A"/>
    <w:rsid w:val="00E12C46"/>
    <w:rsid w:val="00E14C7E"/>
    <w:rsid w:val="00E16A90"/>
    <w:rsid w:val="00E210AD"/>
    <w:rsid w:val="00E224DF"/>
    <w:rsid w:val="00E25EE3"/>
    <w:rsid w:val="00E31EEE"/>
    <w:rsid w:val="00E32C28"/>
    <w:rsid w:val="00E413B2"/>
    <w:rsid w:val="00E436CB"/>
    <w:rsid w:val="00E438A9"/>
    <w:rsid w:val="00E4640C"/>
    <w:rsid w:val="00E476D8"/>
    <w:rsid w:val="00E5165F"/>
    <w:rsid w:val="00E55586"/>
    <w:rsid w:val="00E609BB"/>
    <w:rsid w:val="00E6512D"/>
    <w:rsid w:val="00E82B4A"/>
    <w:rsid w:val="00E8399E"/>
    <w:rsid w:val="00E85A53"/>
    <w:rsid w:val="00E9323E"/>
    <w:rsid w:val="00E93FD9"/>
    <w:rsid w:val="00EB38EA"/>
    <w:rsid w:val="00EC0A1D"/>
    <w:rsid w:val="00EC2A9D"/>
    <w:rsid w:val="00ED0344"/>
    <w:rsid w:val="00ED5F19"/>
    <w:rsid w:val="00ED7785"/>
    <w:rsid w:val="00F0006F"/>
    <w:rsid w:val="00F01399"/>
    <w:rsid w:val="00F02465"/>
    <w:rsid w:val="00F067B3"/>
    <w:rsid w:val="00F06946"/>
    <w:rsid w:val="00F20BE6"/>
    <w:rsid w:val="00F239C6"/>
    <w:rsid w:val="00F25C68"/>
    <w:rsid w:val="00F341A5"/>
    <w:rsid w:val="00F4284E"/>
    <w:rsid w:val="00F45467"/>
    <w:rsid w:val="00F516F6"/>
    <w:rsid w:val="00F5319A"/>
    <w:rsid w:val="00F662DE"/>
    <w:rsid w:val="00F66DCC"/>
    <w:rsid w:val="00F75244"/>
    <w:rsid w:val="00F760A8"/>
    <w:rsid w:val="00F85092"/>
    <w:rsid w:val="00F92367"/>
    <w:rsid w:val="00F97DAC"/>
    <w:rsid w:val="00FA10DA"/>
    <w:rsid w:val="00FA17BA"/>
    <w:rsid w:val="00FC2C0F"/>
    <w:rsid w:val="00FC6C9D"/>
    <w:rsid w:val="00FD4464"/>
    <w:rsid w:val="00FD73A7"/>
    <w:rsid w:val="00FE0900"/>
    <w:rsid w:val="00FE27E1"/>
    <w:rsid w:val="00FE7D7B"/>
    <w:rsid w:val="00FF183D"/>
    <w:rsid w:val="00FF3A12"/>
    <w:rsid w:val="00FF6445"/>
    <w:rsid w:val="013D127F"/>
    <w:rsid w:val="01FE0BFF"/>
    <w:rsid w:val="021076C7"/>
    <w:rsid w:val="02996CD8"/>
    <w:rsid w:val="056F3C94"/>
    <w:rsid w:val="0C1D44D8"/>
    <w:rsid w:val="0DEA0D7B"/>
    <w:rsid w:val="116C6831"/>
    <w:rsid w:val="1251024E"/>
    <w:rsid w:val="13452DC7"/>
    <w:rsid w:val="13A71841"/>
    <w:rsid w:val="147252A4"/>
    <w:rsid w:val="15560DCC"/>
    <w:rsid w:val="1A001944"/>
    <w:rsid w:val="1D9161F9"/>
    <w:rsid w:val="204D7D98"/>
    <w:rsid w:val="21D7467F"/>
    <w:rsid w:val="21E97E07"/>
    <w:rsid w:val="22F732E4"/>
    <w:rsid w:val="236006DE"/>
    <w:rsid w:val="2697565D"/>
    <w:rsid w:val="292E4530"/>
    <w:rsid w:val="2AA908A5"/>
    <w:rsid w:val="2ABF0648"/>
    <w:rsid w:val="2CFC2B08"/>
    <w:rsid w:val="30ED4944"/>
    <w:rsid w:val="31563118"/>
    <w:rsid w:val="3173660E"/>
    <w:rsid w:val="322B6616"/>
    <w:rsid w:val="328D6E09"/>
    <w:rsid w:val="35A2307C"/>
    <w:rsid w:val="3F725BF2"/>
    <w:rsid w:val="402A0392"/>
    <w:rsid w:val="417C5D9B"/>
    <w:rsid w:val="41C51213"/>
    <w:rsid w:val="44BF2D2E"/>
    <w:rsid w:val="47E15906"/>
    <w:rsid w:val="480F3654"/>
    <w:rsid w:val="49624CB1"/>
    <w:rsid w:val="4AE9641A"/>
    <w:rsid w:val="4C2A1BD9"/>
    <w:rsid w:val="4DA929B3"/>
    <w:rsid w:val="4E866A68"/>
    <w:rsid w:val="4EA774F2"/>
    <w:rsid w:val="518F6E05"/>
    <w:rsid w:val="523A1234"/>
    <w:rsid w:val="52E66C24"/>
    <w:rsid w:val="59DB23B0"/>
    <w:rsid w:val="5A885FE2"/>
    <w:rsid w:val="5C3A3F61"/>
    <w:rsid w:val="5C7D18A8"/>
    <w:rsid w:val="5CA529BC"/>
    <w:rsid w:val="5D6325B2"/>
    <w:rsid w:val="5E247E79"/>
    <w:rsid w:val="5EFB349C"/>
    <w:rsid w:val="6123558B"/>
    <w:rsid w:val="62912842"/>
    <w:rsid w:val="63FE131D"/>
    <w:rsid w:val="66CE40A5"/>
    <w:rsid w:val="678A6DA2"/>
    <w:rsid w:val="67CA3ED6"/>
    <w:rsid w:val="68A40E58"/>
    <w:rsid w:val="6A342E9E"/>
    <w:rsid w:val="6AAA4A05"/>
    <w:rsid w:val="6BB15D47"/>
    <w:rsid w:val="6BB757BA"/>
    <w:rsid w:val="6CA91180"/>
    <w:rsid w:val="6D847278"/>
    <w:rsid w:val="6DD14822"/>
    <w:rsid w:val="6F5E4C8E"/>
    <w:rsid w:val="71C11019"/>
    <w:rsid w:val="72971C9B"/>
    <w:rsid w:val="77FF0F7D"/>
    <w:rsid w:val="7A3507F9"/>
    <w:rsid w:val="7AA612AD"/>
    <w:rsid w:val="7AD562F3"/>
    <w:rsid w:val="7B022739"/>
    <w:rsid w:val="7D3F4E8F"/>
    <w:rsid w:val="7E2B2A23"/>
    <w:rsid w:val="7F23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left="179" w:leftChars="85" w:hanging="1"/>
    </w:pPr>
    <w:rPr>
      <w:rFonts w:ascii="Times New Roman" w:hAnsi="Times New Roman"/>
      <w:sz w:val="28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Body Text First Indent"/>
    <w:basedOn w:val="6"/>
    <w:next w:val="1"/>
    <w:qFormat/>
    <w:uiPriority w:val="0"/>
    <w:pPr>
      <w:ind w:firstLine="420" w:firstLineChars="100"/>
    </w:pPr>
  </w:style>
  <w:style w:type="paragraph" w:styleId="6">
    <w:name w:val="Body Text"/>
    <w:basedOn w:val="1"/>
    <w:next w:val="7"/>
    <w:qFormat/>
    <w:uiPriority w:val="0"/>
    <w:rPr>
      <w:rFonts w:ascii="Times New Roman" w:hAnsi="Times New Roman"/>
      <w:sz w:val="28"/>
      <w:szCs w:val="24"/>
    </w:rPr>
  </w:style>
  <w:style w:type="paragraph" w:styleId="7">
    <w:name w:val="Date"/>
    <w:basedOn w:val="1"/>
    <w:next w:val="1"/>
    <w:qFormat/>
    <w:uiPriority w:val="0"/>
    <w:rPr>
      <w:sz w:val="28"/>
      <w:szCs w:val="20"/>
    </w:rPr>
  </w:style>
  <w:style w:type="paragraph" w:styleId="8">
    <w:name w:val="annotation text"/>
    <w:basedOn w:val="1"/>
    <w:uiPriority w:val="0"/>
    <w:pPr>
      <w:jc w:val="left"/>
    </w:pPr>
  </w:style>
  <w:style w:type="paragraph" w:styleId="9">
    <w:name w:val="Plain Text"/>
    <w:basedOn w:val="1"/>
    <w:uiPriority w:val="0"/>
    <w:rPr>
      <w:rFonts w:ascii="宋体" w:hAnsi="Courier New"/>
      <w:szCs w:val="21"/>
    </w:r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97319-66A2-4FFA-9417-52F891A80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安徽新华学院</Company>
  <Pages>4</Pages>
  <Words>660</Words>
  <Characters>761</Characters>
  <Lines>42</Lines>
  <Paragraphs>11</Paragraphs>
  <TotalTime>0</TotalTime>
  <ScaleCrop>false</ScaleCrop>
  <LinksUpToDate>false</LinksUpToDate>
  <CharactersWithSpaces>930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2023-05-21T15:55:00Z</dcterms:created>
  <dc:creator>wy</dc:creator>
  <cp:lastModifiedBy>季周翼</cp:lastModifiedBy>
  <cp:lastPrinted>2023-02-14T07:23:00Z</cp:lastPrinted>
  <dcterms:modified xsi:type="dcterms:W3CDTF">2023-07-19T09:03:59Z</dcterms:modified>
  <dc:title>安徽新华学院实验室建设 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37F8C851DA83497FA4726D4AA030B588</vt:lpwstr>
  </property>
</Properties>
</file>