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spacing w:before="157" w:beforeLines="50" w:after="157" w:afterLines="50"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tbl>
      <w:tblPr>
        <w:tblStyle w:val="12"/>
        <w:tblW w:w="111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0"/>
        <w:gridCol w:w="876"/>
        <w:gridCol w:w="2380"/>
        <w:gridCol w:w="556"/>
        <w:gridCol w:w="618"/>
        <w:gridCol w:w="2052"/>
        <w:gridCol w:w="2117"/>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招标参数</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功能要求</w:t>
            </w:r>
          </w:p>
        </w:tc>
        <w:tc>
          <w:tcPr>
            <w:tcW w:w="21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施工图</w:t>
            </w:r>
          </w:p>
        </w:tc>
        <w:tc>
          <w:tcPr>
            <w:tcW w:w="2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参考款式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教师桌</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1200*600*750mm</w:t>
            </w:r>
            <w:r>
              <w:rPr>
                <w:rFonts w:hint="eastAsia" w:ascii="宋体" w:hAnsi="宋体" w:eastAsia="宋体" w:cs="宋体"/>
                <w:i w:val="0"/>
                <w:iCs w:val="0"/>
                <w:color w:val="000000"/>
                <w:kern w:val="0"/>
                <w:sz w:val="22"/>
                <w:szCs w:val="22"/>
                <w:u w:val="none"/>
                <w:lang w:val="en-US" w:eastAsia="zh-CN" w:bidi="ar"/>
              </w:rPr>
              <w:t>，</w:t>
            </w:r>
            <w:r>
              <w:rPr>
                <w:rStyle w:val="15"/>
                <w:rFonts w:eastAsia="宋体"/>
                <w:lang w:val="en-US" w:eastAsia="zh-CN" w:bidi="ar"/>
              </w:rPr>
              <w:t>E1</w:t>
            </w:r>
            <w:r>
              <w:rPr>
                <w:rFonts w:hint="eastAsia" w:ascii="宋体" w:hAnsi="宋体" w:eastAsia="宋体" w:cs="宋体"/>
                <w:i w:val="0"/>
                <w:iCs w:val="0"/>
                <w:color w:val="000000"/>
                <w:kern w:val="0"/>
                <w:sz w:val="22"/>
                <w:szCs w:val="22"/>
                <w:u w:val="none"/>
                <w:lang w:val="en-US" w:eastAsia="zh-CN" w:bidi="ar"/>
              </w:rPr>
              <w:t>级三聚氰胺板材，厚度</w:t>
            </w:r>
            <w:r>
              <w:rPr>
                <w:rStyle w:val="15"/>
                <w:rFonts w:eastAsia="宋体"/>
                <w:lang w:val="en-US" w:eastAsia="zh-CN" w:bidi="ar"/>
              </w:rPr>
              <w:t>25mm</w:t>
            </w:r>
            <w:r>
              <w:rPr>
                <w:rFonts w:hint="eastAsia" w:ascii="宋体" w:hAnsi="宋体" w:eastAsia="宋体" w:cs="宋体"/>
                <w:i w:val="0"/>
                <w:iCs w:val="0"/>
                <w:color w:val="000000"/>
                <w:kern w:val="0"/>
                <w:sz w:val="22"/>
                <w:szCs w:val="22"/>
                <w:u w:val="none"/>
                <w:lang w:val="en-US" w:eastAsia="zh-CN" w:bidi="ar"/>
              </w:rPr>
              <w:t>，钢制部分实测厚度不低于</w:t>
            </w:r>
            <w:r>
              <w:rPr>
                <w:rStyle w:val="15"/>
                <w:rFonts w:eastAsia="宋体"/>
                <w:lang w:val="en-US" w:eastAsia="zh-CN" w:bidi="ar"/>
              </w:rPr>
              <w:t>1.2mm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电脑桌：含主机吊架、过线槽（能放的下插排，如右图）、桌面居中开1个50mm孔，桌上屏，教师桌桌面下方加一块档板</w:t>
            </w:r>
          </w:p>
        </w:tc>
        <w:tc>
          <w:tcPr>
            <w:tcW w:w="211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236220</wp:posOffset>
                  </wp:positionV>
                  <wp:extent cx="1290955" cy="1117600"/>
                  <wp:effectExtent l="0" t="0" r="4445" b="6350"/>
                  <wp:wrapNone/>
                  <wp:docPr id="4" name="图片_13"/>
                  <wp:cNvGraphicFramePr/>
                  <a:graphic xmlns:a="http://schemas.openxmlformats.org/drawingml/2006/main">
                    <a:graphicData uri="http://schemas.openxmlformats.org/drawingml/2006/picture">
                      <pic:pic xmlns:pic="http://schemas.openxmlformats.org/drawingml/2006/picture">
                        <pic:nvPicPr>
                          <pic:cNvPr id="4" name="图片_13"/>
                          <pic:cNvPicPr/>
                        </pic:nvPicPr>
                        <pic:blipFill>
                          <a:blip r:embed="rId6"/>
                          <a:stretch>
                            <a:fillRect/>
                          </a:stretch>
                        </pic:blipFill>
                        <pic:spPr>
                          <a:xfrm>
                            <a:off x="0" y="0"/>
                            <a:ext cx="1290955" cy="1117600"/>
                          </a:xfrm>
                          <a:prstGeom prst="rect">
                            <a:avLst/>
                          </a:prstGeom>
                          <a:noFill/>
                          <a:ln>
                            <a:noFill/>
                          </a:ln>
                        </pic:spPr>
                      </pic:pic>
                    </a:graphicData>
                  </a:graphic>
                </wp:anchor>
              </w:drawing>
            </w:r>
          </w:p>
        </w:tc>
        <w:tc>
          <w:tcPr>
            <w:tcW w:w="2053"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60960</wp:posOffset>
                  </wp:positionH>
                  <wp:positionV relativeFrom="paragraph">
                    <wp:posOffset>715010</wp:posOffset>
                  </wp:positionV>
                  <wp:extent cx="1007110" cy="861060"/>
                  <wp:effectExtent l="0" t="0" r="2540" b="15240"/>
                  <wp:wrapNone/>
                  <wp:docPr id="14" name="图片_15"/>
                  <wp:cNvGraphicFramePr/>
                  <a:graphic xmlns:a="http://schemas.openxmlformats.org/drawingml/2006/main">
                    <a:graphicData uri="http://schemas.openxmlformats.org/drawingml/2006/picture">
                      <pic:pic xmlns:pic="http://schemas.openxmlformats.org/drawingml/2006/picture">
                        <pic:nvPicPr>
                          <pic:cNvPr id="14" name="图片_15"/>
                          <pic:cNvPicPr/>
                        </pic:nvPicPr>
                        <pic:blipFill>
                          <a:blip r:embed="rId7"/>
                          <a:stretch>
                            <a:fillRect/>
                          </a:stretch>
                        </pic:blipFill>
                        <pic:spPr>
                          <a:xfrm>
                            <a:off x="0" y="0"/>
                            <a:ext cx="1007110" cy="8610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57150</wp:posOffset>
                  </wp:positionH>
                  <wp:positionV relativeFrom="paragraph">
                    <wp:posOffset>36195</wp:posOffset>
                  </wp:positionV>
                  <wp:extent cx="1013460" cy="676275"/>
                  <wp:effectExtent l="0" t="0" r="15240" b="9525"/>
                  <wp:wrapNone/>
                  <wp:docPr id="12" name="图片_14"/>
                  <wp:cNvGraphicFramePr/>
                  <a:graphic xmlns:a="http://schemas.openxmlformats.org/drawingml/2006/main">
                    <a:graphicData uri="http://schemas.openxmlformats.org/drawingml/2006/picture">
                      <pic:pic xmlns:pic="http://schemas.openxmlformats.org/drawingml/2006/picture">
                        <pic:nvPicPr>
                          <pic:cNvPr id="12" name="图片_14"/>
                          <pic:cNvPicPr/>
                        </pic:nvPicPr>
                        <pic:blipFill>
                          <a:blip r:embed="rId8"/>
                          <a:stretch>
                            <a:fillRect/>
                          </a:stretch>
                        </pic:blipFill>
                        <pic:spPr>
                          <a:xfrm>
                            <a:off x="0" y="0"/>
                            <a:ext cx="1013460" cy="6762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1200*600*750mm</w:t>
            </w:r>
            <w:r>
              <w:rPr>
                <w:rFonts w:hint="eastAsia" w:ascii="宋体" w:hAnsi="宋体" w:eastAsia="宋体" w:cs="宋体"/>
                <w:i w:val="0"/>
                <w:iCs w:val="0"/>
                <w:color w:val="000000"/>
                <w:kern w:val="0"/>
                <w:sz w:val="22"/>
                <w:szCs w:val="22"/>
                <w:u w:val="none"/>
                <w:lang w:val="en-US" w:eastAsia="zh-CN" w:bidi="ar"/>
              </w:rPr>
              <w:t>，</w:t>
            </w:r>
            <w:r>
              <w:rPr>
                <w:rStyle w:val="15"/>
                <w:rFonts w:eastAsia="宋体"/>
                <w:lang w:val="en-US" w:eastAsia="zh-CN" w:bidi="ar"/>
              </w:rPr>
              <w:t>E1</w:t>
            </w:r>
            <w:r>
              <w:rPr>
                <w:rFonts w:hint="eastAsia" w:ascii="宋体" w:hAnsi="宋体" w:eastAsia="宋体" w:cs="宋体"/>
                <w:i w:val="0"/>
                <w:iCs w:val="0"/>
                <w:color w:val="000000"/>
                <w:kern w:val="0"/>
                <w:sz w:val="22"/>
                <w:szCs w:val="22"/>
                <w:u w:val="none"/>
                <w:lang w:val="en-US" w:eastAsia="zh-CN" w:bidi="ar"/>
              </w:rPr>
              <w:t>级三聚氰胺板材，厚度</w:t>
            </w:r>
            <w:r>
              <w:rPr>
                <w:rStyle w:val="15"/>
                <w:rFonts w:eastAsia="宋体"/>
                <w:lang w:val="en-US" w:eastAsia="zh-CN" w:bidi="ar"/>
              </w:rPr>
              <w:t>25mm</w:t>
            </w:r>
            <w:r>
              <w:rPr>
                <w:rFonts w:hint="eastAsia" w:ascii="宋体" w:hAnsi="宋体" w:eastAsia="宋体" w:cs="宋体"/>
                <w:i w:val="0"/>
                <w:iCs w:val="0"/>
                <w:color w:val="000000"/>
                <w:kern w:val="0"/>
                <w:sz w:val="22"/>
                <w:szCs w:val="22"/>
                <w:u w:val="none"/>
                <w:lang w:val="en-US" w:eastAsia="zh-CN" w:bidi="ar"/>
              </w:rPr>
              <w:t>，钢制部分实测厚度不低于</w:t>
            </w:r>
            <w:r>
              <w:rPr>
                <w:rStyle w:val="15"/>
                <w:rFonts w:eastAsia="宋体"/>
                <w:lang w:val="en-US" w:eastAsia="zh-CN" w:bidi="ar"/>
              </w:rPr>
              <w:t>1.2mm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iCs w:val="0"/>
                <w:color w:val="000000"/>
                <w:sz w:val="22"/>
                <w:szCs w:val="22"/>
                <w:u w:val="none"/>
              </w:rPr>
            </w:pPr>
          </w:p>
        </w:tc>
        <w:tc>
          <w:tcPr>
            <w:tcW w:w="21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053" w:type="dxa"/>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五边形电脑桌</w:t>
            </w:r>
          </w:p>
        </w:tc>
        <w:tc>
          <w:tcPr>
            <w:tcW w:w="2380" w:type="dxa"/>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五边形电脑桌，E1级三聚氰胺板材，厚度25mm，桌腿部分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5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学生桌6张5人位多边形桌，单边放置2台显示器，带主机位，无键盘抽</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6985</wp:posOffset>
                  </wp:positionH>
                  <wp:positionV relativeFrom="paragraph">
                    <wp:posOffset>394970</wp:posOffset>
                  </wp:positionV>
                  <wp:extent cx="1075055" cy="1282700"/>
                  <wp:effectExtent l="0" t="0" r="10795" b="12700"/>
                  <wp:wrapNone/>
                  <wp:docPr id="10" name="图片_4"/>
                  <wp:cNvGraphicFramePr/>
                  <a:graphic xmlns:a="http://schemas.openxmlformats.org/drawingml/2006/main">
                    <a:graphicData uri="http://schemas.openxmlformats.org/drawingml/2006/picture">
                      <pic:pic xmlns:pic="http://schemas.openxmlformats.org/drawingml/2006/picture">
                        <pic:nvPicPr>
                          <pic:cNvPr id="10" name="图片_4"/>
                          <pic:cNvPicPr/>
                        </pic:nvPicPr>
                        <pic:blipFill>
                          <a:blip r:embed="rId9"/>
                          <a:stretch>
                            <a:fillRect/>
                          </a:stretch>
                        </pic:blipFill>
                        <pic:spPr>
                          <a:xfrm>
                            <a:off x="0" y="0"/>
                            <a:ext cx="1075055" cy="1282700"/>
                          </a:xfrm>
                          <a:prstGeom prst="rect">
                            <a:avLst/>
                          </a:prstGeom>
                          <a:noFill/>
                          <a:ln>
                            <a:noFill/>
                          </a:ln>
                        </pic:spPr>
                      </pic:pic>
                    </a:graphicData>
                  </a:graphic>
                </wp:anchor>
              </w:drawing>
            </w:r>
          </w:p>
        </w:tc>
        <w:tc>
          <w:tcPr>
            <w:tcW w:w="205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10795</wp:posOffset>
                  </wp:positionH>
                  <wp:positionV relativeFrom="paragraph">
                    <wp:posOffset>196215</wp:posOffset>
                  </wp:positionV>
                  <wp:extent cx="1169035" cy="1609725"/>
                  <wp:effectExtent l="0" t="0" r="12065" b="9525"/>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10"/>
                          <a:stretch>
                            <a:fillRect/>
                          </a:stretch>
                        </pic:blipFill>
                        <pic:spPr>
                          <a:xfrm>
                            <a:off x="0" y="0"/>
                            <a:ext cx="1169035" cy="16097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教师桌</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1400*700*750mm</w:t>
            </w:r>
            <w:r>
              <w:rPr>
                <w:rFonts w:hint="eastAsia" w:ascii="宋体" w:hAnsi="宋体" w:eastAsia="宋体" w:cs="宋体"/>
                <w:i w:val="0"/>
                <w:iCs w:val="0"/>
                <w:color w:val="000000"/>
                <w:kern w:val="0"/>
                <w:sz w:val="22"/>
                <w:szCs w:val="22"/>
                <w:u w:val="none"/>
                <w:lang w:val="en-US" w:eastAsia="zh-CN" w:bidi="ar"/>
              </w:rPr>
              <w:t>，</w:t>
            </w:r>
            <w:r>
              <w:rPr>
                <w:rStyle w:val="15"/>
                <w:rFonts w:eastAsia="宋体"/>
                <w:lang w:val="en-US" w:eastAsia="zh-CN" w:bidi="ar"/>
              </w:rPr>
              <w:t>E1</w:t>
            </w:r>
            <w:r>
              <w:rPr>
                <w:rFonts w:hint="eastAsia" w:ascii="宋体" w:hAnsi="宋体" w:eastAsia="宋体" w:cs="宋体"/>
                <w:i w:val="0"/>
                <w:iCs w:val="0"/>
                <w:color w:val="000000"/>
                <w:kern w:val="0"/>
                <w:sz w:val="22"/>
                <w:szCs w:val="22"/>
                <w:u w:val="none"/>
                <w:lang w:val="en-US" w:eastAsia="zh-CN" w:bidi="ar"/>
              </w:rPr>
              <w:t>级三聚氰胺板材，厚度</w:t>
            </w:r>
            <w:r>
              <w:rPr>
                <w:rStyle w:val="15"/>
                <w:rFonts w:eastAsia="宋体"/>
                <w:lang w:val="en-US" w:eastAsia="zh-CN" w:bidi="ar"/>
              </w:rPr>
              <w:t>25mm</w:t>
            </w:r>
            <w:r>
              <w:rPr>
                <w:rFonts w:hint="eastAsia" w:ascii="宋体" w:hAnsi="宋体" w:eastAsia="宋体" w:cs="宋体"/>
                <w:i w:val="0"/>
                <w:iCs w:val="0"/>
                <w:color w:val="000000"/>
                <w:kern w:val="0"/>
                <w:sz w:val="22"/>
                <w:szCs w:val="22"/>
                <w:u w:val="none"/>
                <w:lang w:val="en-US" w:eastAsia="zh-CN" w:bidi="ar"/>
              </w:rPr>
              <w:t>，钢制部分实测厚度不低于</w:t>
            </w:r>
            <w:r>
              <w:rPr>
                <w:rStyle w:val="15"/>
                <w:rFonts w:eastAsia="宋体"/>
                <w:lang w:val="en-US" w:eastAsia="zh-CN" w:bidi="ar"/>
              </w:rPr>
              <w:t>1.2mm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张</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含主机吊架、桌上屏和桌下挡板，桌面居中开1个50mm孔</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-36830</wp:posOffset>
                  </wp:positionH>
                  <wp:positionV relativeFrom="paragraph">
                    <wp:posOffset>73660</wp:posOffset>
                  </wp:positionV>
                  <wp:extent cx="1258570" cy="1680845"/>
                  <wp:effectExtent l="0" t="0" r="17780" b="14605"/>
                  <wp:wrapNone/>
                  <wp:docPr id="6" name="图片_6"/>
                  <wp:cNvGraphicFramePr/>
                  <a:graphic xmlns:a="http://schemas.openxmlformats.org/drawingml/2006/main">
                    <a:graphicData uri="http://schemas.openxmlformats.org/drawingml/2006/picture">
                      <pic:pic xmlns:pic="http://schemas.openxmlformats.org/drawingml/2006/picture">
                        <pic:nvPicPr>
                          <pic:cNvPr id="6" name="图片_6"/>
                          <pic:cNvPicPr/>
                        </pic:nvPicPr>
                        <pic:blipFill>
                          <a:blip r:embed="rId11"/>
                          <a:stretch>
                            <a:fillRect/>
                          </a:stretch>
                        </pic:blipFill>
                        <pic:spPr>
                          <a:xfrm>
                            <a:off x="0" y="0"/>
                            <a:ext cx="1258570" cy="16808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1000*600*750mm</w:t>
            </w:r>
            <w:r>
              <w:rPr>
                <w:rFonts w:hint="eastAsia" w:ascii="宋体" w:hAnsi="宋体" w:eastAsia="宋体" w:cs="宋体"/>
                <w:i w:val="0"/>
                <w:iCs w:val="0"/>
                <w:color w:val="000000"/>
                <w:kern w:val="0"/>
                <w:sz w:val="22"/>
                <w:szCs w:val="22"/>
                <w:u w:val="none"/>
                <w:lang w:val="en-US" w:eastAsia="zh-CN" w:bidi="ar"/>
              </w:rPr>
              <w:t>，</w:t>
            </w:r>
            <w:r>
              <w:rPr>
                <w:rStyle w:val="15"/>
                <w:rFonts w:eastAsia="宋体"/>
                <w:lang w:val="en-US" w:eastAsia="zh-CN" w:bidi="ar"/>
              </w:rPr>
              <w:t>E1</w:t>
            </w:r>
            <w:r>
              <w:rPr>
                <w:rFonts w:hint="eastAsia" w:ascii="宋体" w:hAnsi="宋体" w:eastAsia="宋体" w:cs="宋体"/>
                <w:i w:val="0"/>
                <w:iCs w:val="0"/>
                <w:color w:val="000000"/>
                <w:kern w:val="0"/>
                <w:sz w:val="22"/>
                <w:szCs w:val="22"/>
                <w:u w:val="none"/>
                <w:lang w:val="en-US" w:eastAsia="zh-CN" w:bidi="ar"/>
              </w:rPr>
              <w:t>级三聚氰胺板材，厚度</w:t>
            </w:r>
            <w:r>
              <w:rPr>
                <w:rStyle w:val="15"/>
                <w:rFonts w:eastAsia="宋体"/>
                <w:lang w:val="en-US" w:eastAsia="zh-CN" w:bidi="ar"/>
              </w:rPr>
              <w:t>25mm</w:t>
            </w:r>
            <w:r>
              <w:rPr>
                <w:rFonts w:hint="eastAsia" w:ascii="宋体" w:hAnsi="宋体" w:eastAsia="宋体" w:cs="宋体"/>
                <w:i w:val="0"/>
                <w:iCs w:val="0"/>
                <w:color w:val="000000"/>
                <w:kern w:val="0"/>
                <w:sz w:val="22"/>
                <w:szCs w:val="22"/>
                <w:u w:val="none"/>
                <w:lang w:val="en-US" w:eastAsia="zh-CN" w:bidi="ar"/>
              </w:rPr>
              <w:t>，钢制部分实测厚度不低于</w:t>
            </w:r>
            <w:r>
              <w:rPr>
                <w:rStyle w:val="15"/>
                <w:rFonts w:eastAsia="宋体"/>
                <w:lang w:val="en-US" w:eastAsia="zh-CN" w:bidi="ar"/>
              </w:rPr>
              <w:t>1.2mm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5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桌面不开孔，无主机吊架</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3" w:name="_GoBack"/>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-17145</wp:posOffset>
                  </wp:positionH>
                  <wp:positionV relativeFrom="paragraph">
                    <wp:posOffset>126365</wp:posOffset>
                  </wp:positionV>
                  <wp:extent cx="1258570" cy="1680845"/>
                  <wp:effectExtent l="0" t="0" r="17780" b="14605"/>
                  <wp:wrapNone/>
                  <wp:docPr id="7" name="图片_6_SpCnt_1"/>
                  <wp:cNvGraphicFramePr/>
                  <a:graphic xmlns:a="http://schemas.openxmlformats.org/drawingml/2006/main">
                    <a:graphicData uri="http://schemas.openxmlformats.org/drawingml/2006/picture">
                      <pic:pic xmlns:pic="http://schemas.openxmlformats.org/drawingml/2006/picture">
                        <pic:nvPicPr>
                          <pic:cNvPr id="7" name="图片_6_SpCnt_1"/>
                          <pic:cNvPicPr/>
                        </pic:nvPicPr>
                        <pic:blipFill>
                          <a:blip r:embed="rId11"/>
                          <a:stretch>
                            <a:fillRect/>
                          </a:stretch>
                        </pic:blipFill>
                        <pic:spPr>
                          <a:xfrm>
                            <a:off x="0" y="0"/>
                            <a:ext cx="1258570" cy="1680845"/>
                          </a:xfrm>
                          <a:prstGeom prst="rect">
                            <a:avLst/>
                          </a:prstGeom>
                          <a:noFill/>
                          <a:ln>
                            <a:noFill/>
                          </a:ln>
                        </pic:spPr>
                      </pic:pic>
                    </a:graphicData>
                  </a:graphic>
                </wp:anchor>
              </w:drawing>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教师讲台</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380(宽</w:t>
            </w:r>
            <w:r>
              <w:rPr>
                <w:rStyle w:val="15"/>
                <w:rFonts w:eastAsia="宋体"/>
                <w:lang w:val="en-US" w:eastAsia="zh-CN" w:bidi="ar"/>
              </w:rPr>
              <w:t>)*580(</w:t>
            </w:r>
            <w:r>
              <w:rPr>
                <w:rFonts w:hint="eastAsia" w:ascii="宋体" w:hAnsi="宋体" w:eastAsia="宋体" w:cs="宋体"/>
                <w:i w:val="0"/>
                <w:iCs w:val="0"/>
                <w:color w:val="000000"/>
                <w:kern w:val="0"/>
                <w:sz w:val="22"/>
                <w:szCs w:val="22"/>
                <w:u w:val="none"/>
                <w:lang w:val="en-US" w:eastAsia="zh-CN" w:bidi="ar"/>
              </w:rPr>
              <w:t>深</w:t>
            </w:r>
            <w:r>
              <w:rPr>
                <w:rStyle w:val="15"/>
                <w:rFonts w:eastAsia="宋体"/>
                <w:lang w:val="en-US" w:eastAsia="zh-CN" w:bidi="ar"/>
              </w:rPr>
              <w:t>)*1100</w:t>
            </w:r>
            <w:r>
              <w:rPr>
                <w:rFonts w:hint="eastAsia" w:ascii="宋体" w:hAnsi="宋体" w:eastAsia="宋体" w:cs="宋体"/>
                <w:i w:val="0"/>
                <w:iCs w:val="0"/>
                <w:color w:val="000000"/>
                <w:kern w:val="0"/>
                <w:sz w:val="22"/>
                <w:szCs w:val="22"/>
                <w:u w:val="none"/>
                <w:lang w:val="en-US" w:eastAsia="zh-CN" w:bidi="ar"/>
              </w:rPr>
              <w:t>（高），金属烤漆白色（木台面），</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尽量靠近照片中款式</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-5715</wp:posOffset>
                  </wp:positionH>
                  <wp:positionV relativeFrom="paragraph">
                    <wp:posOffset>106680</wp:posOffset>
                  </wp:positionV>
                  <wp:extent cx="1169670" cy="1226820"/>
                  <wp:effectExtent l="0" t="0" r="11430" b="11430"/>
                  <wp:wrapNone/>
                  <wp:docPr id="8" name="图片_1"/>
                  <wp:cNvGraphicFramePr/>
                  <a:graphic xmlns:a="http://schemas.openxmlformats.org/drawingml/2006/main">
                    <a:graphicData uri="http://schemas.openxmlformats.org/drawingml/2006/picture">
                      <pic:pic xmlns:pic="http://schemas.openxmlformats.org/drawingml/2006/picture">
                        <pic:nvPicPr>
                          <pic:cNvPr id="8" name="图片_1"/>
                          <pic:cNvPicPr/>
                        </pic:nvPicPr>
                        <pic:blipFill>
                          <a:blip r:embed="rId12"/>
                          <a:stretch>
                            <a:fillRect/>
                          </a:stretch>
                        </pic:blipFill>
                        <pic:spPr>
                          <a:xfrm>
                            <a:off x="0" y="0"/>
                            <a:ext cx="1169670" cy="12268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r>
              <w:rPr>
                <w:rFonts w:hint="eastAsia" w:ascii="宋体" w:hAnsi="宋体" w:eastAsia="宋体" w:cs="宋体"/>
                <w:i w:val="0"/>
                <w:iCs w:val="0"/>
                <w:color w:val="000000"/>
                <w:kern w:val="0"/>
                <w:sz w:val="22"/>
                <w:szCs w:val="22"/>
                <w:u w:val="none"/>
                <w:lang w:val="en-US" w:eastAsia="zh-CN" w:bidi="ar"/>
              </w:rPr>
              <w:t>宽</w:t>
            </w:r>
            <w:r>
              <w:rPr>
                <w:rStyle w:val="15"/>
                <w:rFonts w:eastAsia="宋体"/>
                <w:lang w:val="en-US" w:eastAsia="zh-CN" w:bidi="ar"/>
              </w:rPr>
              <w:t>)*1200(</w:t>
            </w:r>
            <w:r>
              <w:rPr>
                <w:rFonts w:hint="eastAsia" w:ascii="宋体" w:hAnsi="宋体" w:eastAsia="宋体" w:cs="宋体"/>
                <w:i w:val="0"/>
                <w:iCs w:val="0"/>
                <w:color w:val="000000"/>
                <w:kern w:val="0"/>
                <w:sz w:val="22"/>
                <w:szCs w:val="22"/>
                <w:u w:val="none"/>
                <w:lang w:val="en-US" w:eastAsia="zh-CN" w:bidi="ar"/>
              </w:rPr>
              <w:t>深</w:t>
            </w:r>
            <w:r>
              <w:rPr>
                <w:rStyle w:val="15"/>
                <w:rFonts w:eastAsia="宋体"/>
                <w:lang w:val="en-US" w:eastAsia="zh-CN" w:bidi="ar"/>
              </w:rPr>
              <w:t>)*750</w:t>
            </w:r>
            <w:r>
              <w:rPr>
                <w:rFonts w:hint="eastAsia" w:ascii="宋体" w:hAnsi="宋体" w:eastAsia="宋体" w:cs="宋体"/>
                <w:i w:val="0"/>
                <w:iCs w:val="0"/>
                <w:color w:val="000000"/>
                <w:kern w:val="0"/>
                <w:sz w:val="22"/>
                <w:szCs w:val="22"/>
                <w:u w:val="none"/>
                <w:lang w:val="en-US" w:eastAsia="zh-CN" w:bidi="ar"/>
              </w:rPr>
              <w:t>（高），E1级三聚氰胺板材，厚度25mm，钢制部分实测厚度不低于1.2mm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会议桌形式，不接强弱电，但是预留出线口。</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5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11430</wp:posOffset>
                  </wp:positionH>
                  <wp:positionV relativeFrom="paragraph">
                    <wp:posOffset>92075</wp:posOffset>
                  </wp:positionV>
                  <wp:extent cx="974090" cy="1304925"/>
                  <wp:effectExtent l="0" t="0" r="16510" b="9525"/>
                  <wp:wrapNone/>
                  <wp:docPr id="9" name="图片_6_SpCnt_2"/>
                  <wp:cNvGraphicFramePr/>
                  <a:graphic xmlns:a="http://schemas.openxmlformats.org/drawingml/2006/main">
                    <a:graphicData uri="http://schemas.openxmlformats.org/drawingml/2006/picture">
                      <pic:pic xmlns:pic="http://schemas.openxmlformats.org/drawingml/2006/picture">
                        <pic:nvPicPr>
                          <pic:cNvPr id="9" name="图片_6_SpCnt_2"/>
                          <pic:cNvPicPr/>
                        </pic:nvPicPr>
                        <pic:blipFill>
                          <a:blip r:embed="rId13"/>
                          <a:stretch>
                            <a:fillRect/>
                          </a:stretch>
                        </pic:blipFill>
                        <pic:spPr>
                          <a:xfrm>
                            <a:off x="0" y="0"/>
                            <a:ext cx="974090" cy="13049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900*400*1800mm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5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白色款式</w:t>
            </w:r>
          </w:p>
        </w:tc>
        <w:tc>
          <w:tcPr>
            <w:tcW w:w="2117"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5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215265</wp:posOffset>
                  </wp:positionH>
                  <wp:positionV relativeFrom="paragraph">
                    <wp:posOffset>80010</wp:posOffset>
                  </wp:positionV>
                  <wp:extent cx="652145" cy="855980"/>
                  <wp:effectExtent l="0" t="0" r="14605" b="1270"/>
                  <wp:wrapNone/>
                  <wp:docPr id="11" name="图片_40"/>
                  <wp:cNvGraphicFramePr/>
                  <a:graphic xmlns:a="http://schemas.openxmlformats.org/drawingml/2006/main">
                    <a:graphicData uri="http://schemas.openxmlformats.org/drawingml/2006/picture">
                      <pic:pic xmlns:pic="http://schemas.openxmlformats.org/drawingml/2006/picture">
                        <pic:nvPicPr>
                          <pic:cNvPr id="11" name="图片_40"/>
                          <pic:cNvPicPr/>
                        </pic:nvPicPr>
                        <pic:blipFill>
                          <a:blip r:embed="rId14"/>
                          <a:stretch>
                            <a:fillRect/>
                          </a:stretch>
                        </pic:blipFill>
                        <pic:spPr>
                          <a:xfrm>
                            <a:off x="0" y="0"/>
                            <a:ext cx="652145" cy="8559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学生桌1</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1400*1200*750mm</w:t>
            </w:r>
            <w:r>
              <w:rPr>
                <w:rFonts w:hint="eastAsia" w:ascii="宋体" w:hAnsi="宋体" w:eastAsia="宋体" w:cs="宋体"/>
                <w:i w:val="0"/>
                <w:iCs w:val="0"/>
                <w:color w:val="000000"/>
                <w:kern w:val="0"/>
                <w:sz w:val="22"/>
                <w:szCs w:val="22"/>
                <w:u w:val="none"/>
                <w:lang w:val="en-US" w:eastAsia="zh-CN" w:bidi="ar"/>
              </w:rPr>
              <w:t>，</w:t>
            </w:r>
            <w:r>
              <w:rPr>
                <w:rStyle w:val="15"/>
                <w:rFonts w:eastAsia="宋体"/>
                <w:lang w:val="en-US" w:eastAsia="zh-CN" w:bidi="ar"/>
              </w:rPr>
              <w:t>E1</w:t>
            </w:r>
            <w:r>
              <w:rPr>
                <w:rFonts w:hint="eastAsia" w:ascii="宋体" w:hAnsi="宋体" w:eastAsia="宋体" w:cs="宋体"/>
                <w:i w:val="0"/>
                <w:iCs w:val="0"/>
                <w:color w:val="000000"/>
                <w:kern w:val="0"/>
                <w:sz w:val="22"/>
                <w:szCs w:val="22"/>
                <w:u w:val="none"/>
                <w:lang w:val="en-US" w:eastAsia="zh-CN" w:bidi="ar"/>
              </w:rPr>
              <w:t>级三聚氰胺板材，厚度</w:t>
            </w:r>
            <w:r>
              <w:rPr>
                <w:rStyle w:val="15"/>
                <w:rFonts w:eastAsia="宋体"/>
                <w:lang w:val="en-US" w:eastAsia="zh-CN" w:bidi="ar"/>
              </w:rPr>
              <w:t>25mm</w:t>
            </w:r>
            <w:r>
              <w:rPr>
                <w:rFonts w:hint="eastAsia" w:ascii="宋体" w:hAnsi="宋体" w:eastAsia="宋体" w:cs="宋体"/>
                <w:i w:val="0"/>
                <w:iCs w:val="0"/>
                <w:color w:val="000000"/>
                <w:kern w:val="0"/>
                <w:sz w:val="22"/>
                <w:szCs w:val="22"/>
                <w:u w:val="none"/>
                <w:lang w:val="en-US" w:eastAsia="zh-CN" w:bidi="ar"/>
              </w:rPr>
              <w:t>，钢制部分实测厚度不低于</w:t>
            </w:r>
            <w:r>
              <w:rPr>
                <w:rStyle w:val="15"/>
                <w:rFonts w:eastAsia="宋体"/>
                <w:lang w:val="en-US" w:eastAsia="zh-CN" w:bidi="ar"/>
              </w:rPr>
              <w:t>1.2mm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52" w:type="dxa"/>
            <w:vMerge w:val="restart"/>
            <w:tcBorders>
              <w:top w:val="single" w:color="000000" w:sz="4" w:space="0"/>
              <w:left w:val="single" w:color="000000" w:sz="4" w:space="0"/>
              <w:bottom w:val="nil"/>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含主机吊架、过线槽（能放的下插排，如右图）、桌面居中开1个50mm孔，配桌上屏；其中学生桌2的桌面下方各加一块档板；</w:t>
            </w:r>
          </w:p>
        </w:tc>
        <w:tc>
          <w:tcPr>
            <w:tcW w:w="2117" w:type="dxa"/>
            <w:vMerge w:val="restart"/>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053"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31115</wp:posOffset>
                  </wp:positionH>
                  <wp:positionV relativeFrom="paragraph">
                    <wp:posOffset>344805</wp:posOffset>
                  </wp:positionV>
                  <wp:extent cx="1070610" cy="1024890"/>
                  <wp:effectExtent l="0" t="0" r="15240" b="3810"/>
                  <wp:wrapNone/>
                  <wp:docPr id="13" name="图片_15_SpCnt_1"/>
                  <wp:cNvGraphicFramePr/>
                  <a:graphic xmlns:a="http://schemas.openxmlformats.org/drawingml/2006/main">
                    <a:graphicData uri="http://schemas.openxmlformats.org/drawingml/2006/picture">
                      <pic:pic xmlns:pic="http://schemas.openxmlformats.org/drawingml/2006/picture">
                        <pic:nvPicPr>
                          <pic:cNvPr id="13" name="图片_15_SpCnt_1"/>
                          <pic:cNvPicPr/>
                        </pic:nvPicPr>
                        <pic:blipFill>
                          <a:blip r:embed="rId15"/>
                          <a:stretch>
                            <a:fillRect/>
                          </a:stretch>
                        </pic:blipFill>
                        <pic:spPr>
                          <a:xfrm>
                            <a:off x="0" y="0"/>
                            <a:ext cx="1070610" cy="10248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学生桌2</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1400*600*750mm</w:t>
            </w:r>
            <w:r>
              <w:rPr>
                <w:rFonts w:hint="eastAsia" w:ascii="宋体" w:hAnsi="宋体" w:eastAsia="宋体" w:cs="宋体"/>
                <w:i w:val="0"/>
                <w:iCs w:val="0"/>
                <w:color w:val="000000"/>
                <w:kern w:val="0"/>
                <w:sz w:val="22"/>
                <w:szCs w:val="22"/>
                <w:u w:val="none"/>
                <w:lang w:val="en-US" w:eastAsia="zh-CN" w:bidi="ar"/>
              </w:rPr>
              <w:t>，</w:t>
            </w:r>
            <w:r>
              <w:rPr>
                <w:rStyle w:val="15"/>
                <w:rFonts w:eastAsia="宋体"/>
                <w:lang w:val="en-US" w:eastAsia="zh-CN" w:bidi="ar"/>
              </w:rPr>
              <w:t>E1</w:t>
            </w:r>
            <w:r>
              <w:rPr>
                <w:rFonts w:hint="eastAsia" w:ascii="宋体" w:hAnsi="宋体" w:eastAsia="宋体" w:cs="宋体"/>
                <w:i w:val="0"/>
                <w:iCs w:val="0"/>
                <w:color w:val="000000"/>
                <w:kern w:val="0"/>
                <w:sz w:val="22"/>
                <w:szCs w:val="22"/>
                <w:u w:val="none"/>
                <w:lang w:val="en-US" w:eastAsia="zh-CN" w:bidi="ar"/>
              </w:rPr>
              <w:t>级三聚氰胺板材，厚度</w:t>
            </w:r>
            <w:r>
              <w:rPr>
                <w:rStyle w:val="15"/>
                <w:rFonts w:eastAsia="宋体"/>
                <w:lang w:val="en-US" w:eastAsia="zh-CN" w:bidi="ar"/>
              </w:rPr>
              <w:t>25mm</w:t>
            </w:r>
            <w:r>
              <w:rPr>
                <w:rFonts w:hint="eastAsia" w:ascii="宋体" w:hAnsi="宋体" w:eastAsia="宋体" w:cs="宋体"/>
                <w:i w:val="0"/>
                <w:iCs w:val="0"/>
                <w:color w:val="000000"/>
                <w:kern w:val="0"/>
                <w:sz w:val="22"/>
                <w:szCs w:val="22"/>
                <w:u w:val="none"/>
                <w:lang w:val="en-US" w:eastAsia="zh-CN" w:bidi="ar"/>
              </w:rPr>
              <w:t>，钢制部分实测厚度不低于</w:t>
            </w:r>
            <w:r>
              <w:rPr>
                <w:rStyle w:val="15"/>
                <w:rFonts w:eastAsia="宋体"/>
                <w:lang w:val="en-US" w:eastAsia="zh-CN" w:bidi="ar"/>
              </w:rPr>
              <w:t>1.2mm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52" w:type="dxa"/>
            <w:vMerge w:val="continue"/>
            <w:tcBorders>
              <w:top w:val="single" w:color="000000" w:sz="4" w:space="0"/>
              <w:left w:val="single" w:color="000000" w:sz="4" w:space="0"/>
              <w:bottom w:val="nil"/>
              <w:right w:val="single" w:color="000000" w:sz="4" w:space="0"/>
            </w:tcBorders>
            <w:shd w:val="clear" w:color="auto" w:fill="FFFF00"/>
            <w:noWrap w:val="0"/>
            <w:vAlign w:val="center"/>
          </w:tcPr>
          <w:p>
            <w:pPr>
              <w:jc w:val="center"/>
              <w:rPr>
                <w:rFonts w:hint="eastAsia" w:ascii="宋体" w:hAnsi="宋体" w:eastAsia="宋体" w:cs="宋体"/>
                <w:i w:val="0"/>
                <w:iCs w:val="0"/>
                <w:color w:val="000000"/>
                <w:sz w:val="22"/>
                <w:szCs w:val="22"/>
                <w:u w:val="none"/>
              </w:rPr>
            </w:pPr>
          </w:p>
        </w:tc>
        <w:tc>
          <w:tcPr>
            <w:tcW w:w="21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053"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2000*1000*750mm</w:t>
            </w:r>
            <w:r>
              <w:rPr>
                <w:rFonts w:hint="eastAsia" w:ascii="宋体" w:hAnsi="宋体" w:eastAsia="宋体" w:cs="宋体"/>
                <w:i w:val="0"/>
                <w:iCs w:val="0"/>
                <w:color w:val="000000"/>
                <w:kern w:val="0"/>
                <w:sz w:val="22"/>
                <w:szCs w:val="22"/>
                <w:u w:val="none"/>
                <w:lang w:val="en-US" w:eastAsia="zh-CN" w:bidi="ar"/>
              </w:rPr>
              <w:t>，</w:t>
            </w:r>
            <w:r>
              <w:rPr>
                <w:rStyle w:val="15"/>
                <w:rFonts w:eastAsia="宋体"/>
                <w:lang w:val="en-US" w:eastAsia="zh-CN" w:bidi="ar"/>
              </w:rPr>
              <w:t>E1</w:t>
            </w:r>
            <w:r>
              <w:rPr>
                <w:rFonts w:hint="eastAsia" w:ascii="宋体" w:hAnsi="宋体" w:eastAsia="宋体" w:cs="宋体"/>
                <w:i w:val="0"/>
                <w:iCs w:val="0"/>
                <w:color w:val="000000"/>
                <w:kern w:val="0"/>
                <w:sz w:val="22"/>
                <w:szCs w:val="22"/>
                <w:u w:val="none"/>
                <w:lang w:val="en-US" w:eastAsia="zh-CN" w:bidi="ar"/>
              </w:rPr>
              <w:t>级三聚氰胺板材，厚度</w:t>
            </w:r>
            <w:r>
              <w:rPr>
                <w:rStyle w:val="15"/>
                <w:rFonts w:eastAsia="宋体"/>
                <w:lang w:val="en-US" w:eastAsia="zh-CN" w:bidi="ar"/>
              </w:rPr>
              <w:t>25mm</w:t>
            </w:r>
            <w:r>
              <w:rPr>
                <w:rFonts w:hint="eastAsia" w:ascii="宋体" w:hAnsi="宋体" w:eastAsia="宋体" w:cs="宋体"/>
                <w:i w:val="0"/>
                <w:iCs w:val="0"/>
                <w:color w:val="000000"/>
                <w:kern w:val="0"/>
                <w:sz w:val="22"/>
                <w:szCs w:val="22"/>
                <w:u w:val="none"/>
                <w:lang w:val="en-US" w:eastAsia="zh-CN" w:bidi="ar"/>
              </w:rPr>
              <w:t>，钢制部分实测厚度不低于</w:t>
            </w:r>
            <w:r>
              <w:rPr>
                <w:rStyle w:val="15"/>
                <w:rFonts w:eastAsia="宋体"/>
                <w:lang w:val="en-US" w:eastAsia="zh-CN" w:bidi="ar"/>
              </w:rPr>
              <w:t>1.2mm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5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六边桌，2米直径，单边1米，有静电地板，无需键盘抽，不需要主机箱（桌面放置一体机电脑）</w:t>
            </w:r>
          </w:p>
        </w:tc>
        <w:tc>
          <w:tcPr>
            <w:tcW w:w="211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INCLUDEPICTURE \d "C:\\Users\\user\\AppData\\Local\\Temp\\ksohtml\\clip_cell_image2.png" \* MERGEFORMATINET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59510" cy="825500"/>
                  <wp:effectExtent l="0" t="0" r="2540" b="1270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6"/>
                          <a:stretch>
                            <a:fillRect/>
                          </a:stretch>
                        </pic:blipFill>
                        <pic:spPr>
                          <a:xfrm>
                            <a:off x="0" y="0"/>
                            <a:ext cx="1159510" cy="825500"/>
                          </a:xfrm>
                          <a:prstGeom prst="rect">
                            <a:avLst/>
                          </a:prstGeom>
                          <a:noFill/>
                          <a:ln>
                            <a:noFill/>
                          </a:ln>
                        </pic:spPr>
                      </pic:pic>
                    </a:graphicData>
                  </a:graphic>
                </wp:inline>
              </w:drawing>
            </w:r>
            <w:r>
              <w:rPr>
                <w:rFonts w:hint="eastAsia" w:ascii="宋体" w:hAnsi="宋体" w:eastAsia="宋体" w:cs="宋体"/>
                <w:i w:val="0"/>
                <w:iCs w:val="0"/>
                <w:color w:val="000000"/>
                <w:kern w:val="0"/>
                <w:sz w:val="22"/>
                <w:szCs w:val="22"/>
                <w:u w:val="none"/>
                <w:lang w:val="en-US" w:eastAsia="zh-CN" w:bidi="ar"/>
              </w:rPr>
              <w:fldChar w:fldCharType="end"/>
            </w:r>
          </w:p>
        </w:tc>
        <w:tc>
          <w:tcPr>
            <w:tcW w:w="2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-27940</wp:posOffset>
                  </wp:positionH>
                  <wp:positionV relativeFrom="paragraph">
                    <wp:posOffset>261620</wp:posOffset>
                  </wp:positionV>
                  <wp:extent cx="1212850" cy="756920"/>
                  <wp:effectExtent l="0" t="0" r="6350" b="5080"/>
                  <wp:wrapNone/>
                  <wp:docPr id="1" name="图片_4_SpCnt_1"/>
                  <wp:cNvGraphicFramePr/>
                  <a:graphic xmlns:a="http://schemas.openxmlformats.org/drawingml/2006/main">
                    <a:graphicData uri="http://schemas.openxmlformats.org/drawingml/2006/picture">
                      <pic:pic xmlns:pic="http://schemas.openxmlformats.org/drawingml/2006/picture">
                        <pic:nvPicPr>
                          <pic:cNvPr id="1" name="图片_4_SpCnt_1"/>
                          <pic:cNvPicPr/>
                        </pic:nvPicPr>
                        <pic:blipFill>
                          <a:blip r:embed="rId17"/>
                          <a:stretch>
                            <a:fillRect/>
                          </a:stretch>
                        </pic:blipFill>
                        <pic:spPr>
                          <a:xfrm>
                            <a:off x="0" y="0"/>
                            <a:ext cx="1212850" cy="7569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学生座椅</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单人靠背椅</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205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彩色PP颜色</w:t>
            </w:r>
          </w:p>
        </w:tc>
        <w:tc>
          <w:tcPr>
            <w:tcW w:w="21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286385</wp:posOffset>
                  </wp:positionH>
                  <wp:positionV relativeFrom="paragraph">
                    <wp:posOffset>45085</wp:posOffset>
                  </wp:positionV>
                  <wp:extent cx="722630" cy="711200"/>
                  <wp:effectExtent l="0" t="0" r="1270" b="12700"/>
                  <wp:wrapNone/>
                  <wp:docPr id="2" name="图片_4_SpCnt_2"/>
                  <wp:cNvGraphicFramePr/>
                  <a:graphic xmlns:a="http://schemas.openxmlformats.org/drawingml/2006/main">
                    <a:graphicData uri="http://schemas.openxmlformats.org/drawingml/2006/picture">
                      <pic:pic xmlns:pic="http://schemas.openxmlformats.org/drawingml/2006/picture">
                        <pic:nvPicPr>
                          <pic:cNvPr id="2" name="图片_4_SpCnt_2"/>
                          <pic:cNvPicPr/>
                        </pic:nvPicPr>
                        <pic:blipFill>
                          <a:blip r:embed="rId18"/>
                          <a:stretch>
                            <a:fillRect/>
                          </a:stretch>
                        </pic:blipFill>
                        <pic:spPr>
                          <a:xfrm>
                            <a:off x="0" y="0"/>
                            <a:ext cx="722630" cy="711200"/>
                          </a:xfrm>
                          <a:prstGeom prst="rect">
                            <a:avLst/>
                          </a:prstGeom>
                          <a:noFill/>
                          <a:ln>
                            <a:noFill/>
                          </a:ln>
                        </pic:spPr>
                      </pic:pic>
                    </a:graphicData>
                  </a:graphic>
                </wp:anchor>
              </w:drawing>
            </w:r>
          </w:p>
        </w:tc>
      </w:tr>
    </w:tbl>
    <w:p>
      <w:pPr>
        <w:pStyle w:val="16"/>
        <w:spacing w:beforeAutospacing="0" w:afterAutospacing="0" w:line="360" w:lineRule="auto"/>
        <w:ind w:right="275" w:rightChars="131"/>
        <w:jc w:val="both"/>
        <w:outlineLvl w:val="0"/>
        <w:rPr>
          <w:rFonts w:hint="eastAsia" w:ascii="宋体" w:hAnsi="宋体" w:eastAsia="宋体" w:cs="宋体"/>
          <w:b/>
          <w:bCs/>
          <w:color w:val="000000"/>
          <w:sz w:val="28"/>
          <w:szCs w:val="28"/>
        </w:rPr>
      </w:pPr>
      <w:r>
        <w:rPr>
          <w:rFonts w:hint="eastAsia" w:eastAsia="宋体" w:cs="宋体"/>
          <w:b/>
          <w:bCs/>
          <w:color w:val="000000"/>
          <w:sz w:val="28"/>
          <w:szCs w:val="28"/>
          <w:lang w:eastAsia="zh-CN"/>
        </w:rPr>
        <w:t>注：投标技术标要求：</w:t>
      </w:r>
      <w:r>
        <w:rPr>
          <w:rFonts w:hint="eastAsia" w:eastAsia="宋体" w:cs="宋体"/>
          <w:b w:val="0"/>
          <w:bCs w:val="0"/>
          <w:color w:val="000000"/>
          <w:sz w:val="28"/>
          <w:szCs w:val="28"/>
          <w:lang w:eastAsia="zh-CN"/>
        </w:rPr>
        <w:t>请各投标单位制作投标书技术标时，以上清单中的招标参数和参考款式，仅供参考，投标时</w:t>
      </w:r>
      <w:r>
        <w:rPr>
          <w:rFonts w:hint="eastAsia" w:eastAsia="宋体" w:cs="宋体"/>
          <w:b w:val="0"/>
          <w:bCs w:val="0"/>
          <w:color w:val="000000"/>
          <w:sz w:val="28"/>
          <w:szCs w:val="28"/>
          <w:u w:val="single"/>
          <w:lang w:eastAsia="zh-CN"/>
        </w:rPr>
        <w:t>不可完全复制套用，请务必提供投标产品的实际参数和照片</w:t>
      </w:r>
      <w:r>
        <w:rPr>
          <w:rFonts w:hint="eastAsia" w:eastAsia="宋体" w:cs="宋体"/>
          <w:b w:val="0"/>
          <w:bCs w:val="0"/>
          <w:color w:val="000000"/>
          <w:sz w:val="28"/>
          <w:szCs w:val="28"/>
          <w:lang w:eastAsia="zh-CN"/>
        </w:rPr>
        <w:t>。</w:t>
      </w:r>
    </w:p>
    <w:p>
      <w:pPr>
        <w:pStyle w:val="16"/>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6"/>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lang w:eastAsia="zh-CN"/>
        </w:rPr>
        <w:t>项</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目</w:t>
      </w:r>
      <w:r>
        <w:rPr>
          <w:rFonts w:hint="eastAsia" w:ascii="宋体" w:hAnsi="宋体"/>
          <w:b/>
          <w:bCs/>
          <w:color w:val="000000"/>
          <w:sz w:val="28"/>
          <w:szCs w:val="28"/>
          <w:lang w:val="en-US" w:eastAsia="zh-CN"/>
        </w:rPr>
        <w:t xml:space="preserve"> </w:t>
      </w:r>
      <w:r>
        <w:rPr>
          <w:rFonts w:hint="eastAsia" w:ascii="宋体" w:hAnsi="宋体"/>
          <w:b/>
          <w:bCs/>
          <w:color w:val="000000"/>
          <w:sz w:val="28"/>
          <w:szCs w:val="28"/>
        </w:rPr>
        <w:t>投 标 人</w:t>
      </w:r>
      <w:r>
        <w:rPr>
          <w:rFonts w:hint="eastAsia" w:ascii="宋体" w:hAnsi="宋体"/>
          <w:b/>
          <w:bCs/>
          <w:color w:val="000000"/>
          <w:sz w:val="28"/>
          <w:szCs w:val="28"/>
          <w:lang w:eastAsia="zh-CN"/>
        </w:rPr>
        <w:t>（电话）</w:t>
      </w:r>
      <w:r>
        <w:rPr>
          <w:rFonts w:hint="eastAsia" w:ascii="宋体" w:hAnsi="宋体"/>
          <w:b/>
          <w:bCs/>
          <w:color w:val="000000"/>
          <w:sz w:val="28"/>
          <w:szCs w:val="28"/>
        </w:rPr>
        <w:t>：</w:t>
      </w:r>
      <w:r>
        <w:rPr>
          <w:rFonts w:hint="eastAsia" w:ascii="宋体" w:hAnsi="宋体"/>
          <w:b/>
          <w:bCs/>
          <w:color w:val="000000"/>
          <w:sz w:val="28"/>
          <w:szCs w:val="28"/>
          <w:u w:val="single"/>
        </w:rPr>
        <w:t xml:space="preserve">           （盖公章）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pStyle w:val="2"/>
        <w:ind w:left="0" w:leftChars="0" w:firstLine="0" w:firstLineChars="0"/>
        <w:rPr>
          <w:rFonts w:hint="eastAsia"/>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pStyle w:val="2"/>
        <w:rPr>
          <w:rFonts w:hint="eastAsia"/>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62" w:beforeLines="20" w:after="62" w:afterLines="20" w:line="540" w:lineRule="exact"/>
        <w:rPr>
          <w:rFonts w:hint="eastAsia" w:ascii="宋体" w:hAnsi="宋体"/>
          <w:b/>
          <w:bCs/>
          <w:color w:val="000000"/>
          <w:sz w:val="30"/>
          <w:lang w:eastAsia="zh-CN"/>
        </w:rPr>
      </w:pPr>
    </w:p>
    <w:p>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（五）投标报价</w:t>
      </w:r>
    </w:p>
    <w:p>
      <w:pPr>
        <w:spacing w:line="440" w:lineRule="exact"/>
        <w:jc w:val="both"/>
        <w:rPr>
          <w:rFonts w:hint="eastAsia" w:ascii="宋体" w:hAnsi="宋体"/>
          <w:b/>
          <w:color w:val="auto"/>
          <w:sz w:val="32"/>
          <w:szCs w:val="32"/>
          <w:highlight w:val="none"/>
        </w:rPr>
      </w:pPr>
    </w:p>
    <w:p>
      <w:pPr>
        <w:pStyle w:val="6"/>
        <w:numPr>
          <w:ilvl w:val="0"/>
          <w:numId w:val="0"/>
        </w:numPr>
        <w:rPr>
          <w:rFonts w:hint="eastAsia"/>
          <w:color w:val="auto"/>
          <w:lang w:eastAsia="zh-CN"/>
        </w:rPr>
      </w:pP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2"/>
        <w:tblW w:w="10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234"/>
        <w:gridCol w:w="1550"/>
        <w:gridCol w:w="816"/>
        <w:gridCol w:w="782"/>
        <w:gridCol w:w="1275"/>
        <w:gridCol w:w="1275"/>
        <w:gridCol w:w="2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总价（元）</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投标实物图或者效果图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教师桌</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五边形电脑桌</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教师桌</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教师讲台</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学生座椅</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before="62" w:beforeLines="20" w:after="62" w:afterLines="20" w:line="540" w:lineRule="exact"/>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264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00"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highlight w:val="none"/>
          <w:lang w:val="en-US" w:eastAsia="zh-CN"/>
        </w:rPr>
        <w:t>（3）本分项报价表中的每一包项均</w:t>
      </w:r>
      <w:r>
        <w:rPr>
          <w:rFonts w:hint="eastAsia" w:ascii="宋体" w:hAnsi="宋体" w:eastAsia="宋体" w:cs="宋体"/>
          <w:b w:val="0"/>
          <w:bCs w:val="0"/>
          <w:color w:val="000000"/>
          <w:sz w:val="24"/>
          <w:szCs w:val="24"/>
          <w:lang w:val="en-US" w:eastAsia="zh-CN"/>
        </w:rPr>
        <w:t>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0" w:firstLineChars="800"/>
        <w:rPr>
          <w:rFonts w:hint="eastAsia" w:hAnsi="宋体"/>
          <w:b/>
          <w:smallCaps/>
          <w:color w:val="000000"/>
          <w:sz w:val="30"/>
          <w:szCs w:val="30"/>
        </w:rPr>
      </w:pPr>
      <w:bookmarkStart w:id="0" w:name="_Toc171581377"/>
      <w:bookmarkStart w:id="1" w:name="_Toc171581557"/>
      <w:bookmarkStart w:id="2" w:name="_Toc171742000"/>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rPr>
        <w:t>保证承诺</w:t>
      </w:r>
      <w:r>
        <w:rPr>
          <w:rFonts w:hint="eastAsia" w:ascii="仿宋" w:hAnsi="仿宋" w:eastAsia="仿宋" w:cs="仿宋"/>
          <w:b/>
          <w:bCs/>
          <w:sz w:val="44"/>
          <w:szCs w:val="44"/>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公司全面履行其在主合同中的各项责任与义务，保证人自愿为其向安徽新华学院提供不可撤销的连带保证责任担保，并向新华集团投资有限公司郑重承诺：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 xml:space="preserve">                                        日期：</w:t>
      </w: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pPr>
        <w:spacing w:line="360" w:lineRule="auto"/>
        <w:ind w:right="240" w:firstLine="560" w:firstLineChars="200"/>
        <w:jc w:val="right"/>
        <w:rPr>
          <w:rFonts w:hint="eastAsia" w:ascii="宋体" w:hAnsi="宋体" w:eastAsia="宋体" w:cs="宋体"/>
          <w:color w:val="000000"/>
          <w:sz w:val="28"/>
          <w:szCs w:val="28"/>
        </w:rPr>
      </w:pPr>
    </w:p>
    <w:p/>
    <w:sectPr>
      <w:pgSz w:w="11906" w:h="16838"/>
      <w:pgMar w:top="1213" w:right="1083" w:bottom="1213" w:left="1083" w:header="851" w:footer="992" w:gutter="0"/>
      <w:cols w:space="720" w:num="1"/>
      <w:docGrid w:type="linesAndChar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2FD2734C"/>
    <w:rsid w:val="2FD27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5">
    <w:name w:val="Normal Indent"/>
    <w:basedOn w:val="1"/>
    <w:uiPriority w:val="0"/>
    <w:pPr>
      <w:ind w:firstLine="420" w:firstLineChars="200"/>
    </w:pPr>
  </w:style>
  <w:style w:type="paragraph" w:styleId="6">
    <w:name w:val="Body Text"/>
    <w:basedOn w:val="1"/>
    <w:next w:val="7"/>
    <w:uiPriority w:val="0"/>
    <w:pPr>
      <w:spacing w:after="120"/>
    </w:p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customStyle="1" w:styleId="15">
    <w:name w:val="font31"/>
    <w:basedOn w:val="13"/>
    <w:uiPriority w:val="0"/>
    <w:rPr>
      <w:rFonts w:hint="default" w:ascii="Times New Roman" w:hAnsi="Times New Roman" w:cs="Times New Roman"/>
      <w:color w:val="000000"/>
      <w:sz w:val="22"/>
      <w:szCs w:val="22"/>
      <w:u w:val="none"/>
    </w:rPr>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2022-11-09T08:59:00Z</dcterms:created>
  <dc:creator>千里草1403852088</dc:creator>
  <cp:lastModifiedBy>千里草1403852088</cp:lastModifiedBy>
  <dcterms:modified xsi:type="dcterms:W3CDTF">2022-11-09T08:59:49Z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3CBEDF5A62B94DA7BB5162B8054B82B3</vt:lpwstr>
  </property>
</Properties>
</file>